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B06A9" w:rsidR="008A7D15" w:rsidRDefault="00EF22D4" w14:paraId="72355A34" w14:textId="6EAB96F7">
      <w:pPr>
        <w:rPr>
          <w:b/>
        </w:rPr>
      </w:pPr>
      <w:r w:rsidRPr="000B06A9">
        <w:rPr>
          <w:b/>
          <w:noProof/>
          <w:lang w:eastAsia="en-GB"/>
        </w:rPr>
        <w:drawing>
          <wp:anchor distT="0" distB="0" distL="114300" distR="114300" simplePos="0" relativeHeight="251657216" behindDoc="1" locked="0" layoutInCell="1" allowOverlap="1" wp14:anchorId="451E4544" wp14:editId="7D1CB6AF">
            <wp:simplePos x="0" y="0"/>
            <wp:positionH relativeFrom="column">
              <wp:posOffset>4650105</wp:posOffset>
            </wp:positionH>
            <wp:positionV relativeFrom="paragraph">
              <wp:posOffset>0</wp:posOffset>
            </wp:positionV>
            <wp:extent cx="939165" cy="939165"/>
            <wp:effectExtent l="0" t="0" r="0" b="0"/>
            <wp:wrapTight wrapText="bothSides">
              <wp:wrapPolygon edited="0">
                <wp:start x="0" y="0"/>
                <wp:lineTo x="0" y="21030"/>
                <wp:lineTo x="21030" y="21030"/>
                <wp:lineTo x="210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39165"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06A9" w:rsidR="00807E61">
        <w:rPr>
          <w:b/>
        </w:rPr>
        <w:t>BRADWAY PRIMARY</w:t>
      </w:r>
      <w:r w:rsidRPr="000B06A9" w:rsidR="008A7D15">
        <w:rPr>
          <w:b/>
        </w:rPr>
        <w:t xml:space="preserve"> SCHOOL</w:t>
      </w:r>
    </w:p>
    <w:p w:rsidRPr="000B06A9" w:rsidR="008A7D15" w:rsidRDefault="008A7D15" w14:paraId="2644AF0C" w14:textId="5FB99C3C">
      <w:pPr>
        <w:rPr>
          <w:b/>
        </w:rPr>
      </w:pPr>
    </w:p>
    <w:p w:rsidRPr="000B06A9" w:rsidR="008A7D15" w:rsidRDefault="008A7D15" w14:paraId="672A6659" w14:textId="77777777">
      <w:pPr>
        <w:rPr>
          <w:b/>
        </w:rPr>
      </w:pPr>
    </w:p>
    <w:p w:rsidRPr="000B06A9" w:rsidR="008A7D15" w:rsidRDefault="008A7D15" w14:paraId="421B2598" w14:textId="77777777">
      <w:pPr>
        <w:rPr>
          <w:b/>
        </w:rPr>
      </w:pPr>
      <w:r w:rsidRPr="000B06A9">
        <w:rPr>
          <w:b/>
        </w:rPr>
        <w:t>HEALTH &amp; SAFETY POLICY</w:t>
      </w:r>
    </w:p>
    <w:p w:rsidRPr="000B06A9" w:rsidR="008A7D15" w:rsidRDefault="008A7D15" w14:paraId="0A37501D" w14:textId="77777777">
      <w:pPr>
        <w:rPr>
          <w:b/>
        </w:rPr>
      </w:pPr>
    </w:p>
    <w:p w:rsidRPr="000B06A9" w:rsidR="008A7D15" w:rsidRDefault="008A7D15" w14:paraId="5DAB6C7B" w14:textId="77777777">
      <w:pPr>
        <w:rPr>
          <w:b/>
        </w:rPr>
      </w:pPr>
    </w:p>
    <w:p w:rsidR="001B5890" w:rsidRDefault="001B5890" w14:paraId="5827081F" w14:textId="54B7C444">
      <w:pPr>
        <w:pStyle w:val="Header"/>
        <w:tabs>
          <w:tab w:val="clear" w:pos="4153"/>
          <w:tab w:val="clear" w:pos="8306"/>
        </w:tabs>
      </w:pPr>
      <w:r>
        <w:t>Review</w:t>
      </w:r>
      <w:r w:rsidR="00516C1D">
        <w:t xml:space="preserve">ed: </w:t>
      </w:r>
      <w:r w:rsidR="00EF22D4">
        <w:t xml:space="preserve">March 2025 </w:t>
      </w:r>
      <w:r w:rsidR="00883421">
        <w:t>by Governing B</w:t>
      </w:r>
      <w:r>
        <w:t>ody</w:t>
      </w:r>
    </w:p>
    <w:p w:rsidRPr="000B06A9" w:rsidR="008A7D15" w:rsidRDefault="001D7A94" w14:paraId="36F1F1A6" w14:textId="290B861A">
      <w:pPr>
        <w:pStyle w:val="Header"/>
        <w:tabs>
          <w:tab w:val="clear" w:pos="4153"/>
          <w:tab w:val="clear" w:pos="8306"/>
        </w:tabs>
        <w:rPr>
          <w:bCs/>
        </w:rPr>
      </w:pPr>
      <w:r>
        <w:rPr>
          <w:bCs/>
        </w:rPr>
        <w:t>Next</w:t>
      </w:r>
      <w:r w:rsidR="00516C1D">
        <w:rPr>
          <w:bCs/>
        </w:rPr>
        <w:t xml:space="preserve"> review</w:t>
      </w:r>
      <w:r>
        <w:rPr>
          <w:bCs/>
        </w:rPr>
        <w:t xml:space="preserve"> date</w:t>
      </w:r>
      <w:r w:rsidR="00516C1D">
        <w:rPr>
          <w:bCs/>
        </w:rPr>
        <w:t xml:space="preserve">: </w:t>
      </w:r>
      <w:r w:rsidR="00D40F38">
        <w:rPr>
          <w:bCs/>
        </w:rPr>
        <w:t>March 2027</w:t>
      </w:r>
    </w:p>
    <w:p w:rsidRPr="000B06A9" w:rsidR="008A7D15" w:rsidRDefault="008A7D15" w14:paraId="02EB378F" w14:textId="77777777">
      <w:pPr>
        <w:pStyle w:val="Header"/>
        <w:pBdr>
          <w:bottom w:val="single" w:color="auto" w:sz="12" w:space="1"/>
        </w:pBdr>
        <w:tabs>
          <w:tab w:val="clear" w:pos="4153"/>
          <w:tab w:val="clear" w:pos="8306"/>
        </w:tabs>
        <w:rPr>
          <w:bCs/>
        </w:rPr>
      </w:pPr>
    </w:p>
    <w:p w:rsidRPr="000B06A9" w:rsidR="008A7D15" w:rsidRDefault="008A7D15" w14:paraId="6A05A809" w14:textId="77777777">
      <w:pPr>
        <w:pStyle w:val="Header"/>
        <w:tabs>
          <w:tab w:val="clear" w:pos="4153"/>
          <w:tab w:val="clear" w:pos="8306"/>
        </w:tabs>
        <w:rPr>
          <w:bCs/>
        </w:rPr>
      </w:pPr>
    </w:p>
    <w:p w:rsidRPr="000B06A9" w:rsidR="008A7D15" w:rsidRDefault="008A7D15" w14:paraId="5A39BBE3" w14:textId="77777777">
      <w:pPr>
        <w:pStyle w:val="Header"/>
        <w:tabs>
          <w:tab w:val="clear" w:pos="4153"/>
          <w:tab w:val="clear" w:pos="8306"/>
        </w:tabs>
        <w:rPr>
          <w:bCs/>
        </w:rPr>
      </w:pPr>
    </w:p>
    <w:p w:rsidRPr="000B06A9" w:rsidR="008A7D15" w:rsidRDefault="008A7D15" w14:paraId="358FEA0D" w14:textId="6BC56CBE">
      <w:pPr>
        <w:pStyle w:val="Heading1"/>
      </w:pPr>
      <w:r w:rsidRPr="000B06A9">
        <w:t>1</w:t>
      </w:r>
      <w:r w:rsidRPr="000B06A9">
        <w:tab/>
      </w:r>
      <w:r w:rsidR="00241E7C">
        <w:t>POLICY STATEMENT</w:t>
      </w:r>
    </w:p>
    <w:p w:rsidR="008A7D15" w:rsidRDefault="008A7D15" w14:paraId="41C8F396" w14:textId="3D022636"/>
    <w:p w:rsidR="0079563B" w:rsidRDefault="0079563B" w14:paraId="1680AAB4" w14:textId="62C02557">
      <w:r>
        <w:t xml:space="preserve">This policy covers staff, pupils, visitors and </w:t>
      </w:r>
      <w:r w:rsidR="00AA2273">
        <w:t xml:space="preserve">any </w:t>
      </w:r>
      <w:r>
        <w:t xml:space="preserve">other users of the premises. The leadership team and the governing body are committed to ensuring the health and safety of everybody involved in the school. We aim to: </w:t>
      </w:r>
    </w:p>
    <w:p w:rsidRPr="000B06A9" w:rsidR="0079563B" w:rsidRDefault="0079563B" w14:paraId="5D5EAD06" w14:textId="77777777"/>
    <w:p w:rsidR="00E16036" w:rsidP="00D37FBA" w:rsidRDefault="0079563B" w14:paraId="2C2D8815" w14:textId="2D253B0D">
      <w:pPr>
        <w:pStyle w:val="ListParagraph"/>
        <w:numPr>
          <w:ilvl w:val="0"/>
          <w:numId w:val="3"/>
        </w:numPr>
      </w:pPr>
      <w:r>
        <w:t>E</w:t>
      </w:r>
      <w:r w:rsidRPr="000B06A9" w:rsidR="008A7D15">
        <w:t xml:space="preserve">nsure that </w:t>
      </w:r>
      <w:r w:rsidR="003E753A">
        <w:t>our s</w:t>
      </w:r>
      <w:r w:rsidRPr="000B06A9" w:rsidR="008A7D15">
        <w:t>chool is always a safe and healthy place in which</w:t>
      </w:r>
      <w:r w:rsidRPr="000B06A9" w:rsidR="00D30895">
        <w:t xml:space="preserve"> </w:t>
      </w:r>
      <w:r w:rsidRPr="000B06A9" w:rsidR="008A7D15">
        <w:t>to work</w:t>
      </w:r>
    </w:p>
    <w:p w:rsidR="00E16036" w:rsidP="00E16036" w:rsidRDefault="00E16036" w14:paraId="11F95A69" w14:textId="77777777">
      <w:pPr>
        <w:ind w:left="720" w:hanging="720"/>
      </w:pPr>
    </w:p>
    <w:p w:rsidRPr="000B06A9" w:rsidR="00E16036" w:rsidP="00D37FBA" w:rsidRDefault="00E16036" w14:paraId="666DB086" w14:textId="7B756727">
      <w:pPr>
        <w:pStyle w:val="ListParagraph"/>
        <w:numPr>
          <w:ilvl w:val="0"/>
          <w:numId w:val="3"/>
        </w:numPr>
      </w:pPr>
      <w:r>
        <w:t xml:space="preserve">Ensure that all reasonable steps are taken to ensure the health, safety and welfare of participants </w:t>
      </w:r>
      <w:r w:rsidR="00970B8D">
        <w:t>during</w:t>
      </w:r>
      <w:r>
        <w:t xml:space="preserve"> school trips</w:t>
      </w:r>
      <w:r w:rsidR="00913416">
        <w:t xml:space="preserve"> and activities</w:t>
      </w:r>
    </w:p>
    <w:p w:rsidRPr="000B06A9" w:rsidR="008A7D15" w:rsidRDefault="008A7D15" w14:paraId="72A3D3EC" w14:textId="77777777"/>
    <w:p w:rsidRPr="000B06A9" w:rsidR="008A7D15" w:rsidP="00D37FBA" w:rsidRDefault="00091CD6" w14:paraId="3D0666D9" w14:textId="302E162D">
      <w:pPr>
        <w:pStyle w:val="ListParagraph"/>
        <w:numPr>
          <w:ilvl w:val="0"/>
          <w:numId w:val="3"/>
        </w:numPr>
      </w:pPr>
      <w:r>
        <w:t>R</w:t>
      </w:r>
      <w:r w:rsidRPr="000B06A9" w:rsidR="008A7D15">
        <w:t>egularly monitor and review safety procedures throughout the</w:t>
      </w:r>
      <w:r w:rsidR="000A318D">
        <w:t xml:space="preserve"> s</w:t>
      </w:r>
      <w:r w:rsidRPr="000B06A9" w:rsidR="008A7D15">
        <w:t>chool</w:t>
      </w:r>
    </w:p>
    <w:p w:rsidRPr="000B06A9" w:rsidR="008A7D15" w:rsidRDefault="008A7D15" w14:paraId="0D0B940D" w14:textId="77777777"/>
    <w:p w:rsidR="008A7D15" w:rsidP="00D37FBA" w:rsidRDefault="00091CD6" w14:paraId="04109271" w14:textId="1D3B2C1B">
      <w:pPr>
        <w:pStyle w:val="ListParagraph"/>
        <w:numPr>
          <w:ilvl w:val="0"/>
          <w:numId w:val="3"/>
        </w:numPr>
      </w:pPr>
      <w:r>
        <w:t>R</w:t>
      </w:r>
      <w:r w:rsidRPr="000B06A9" w:rsidR="008A7D15">
        <w:t>aise awareness among all users of the school as to their responsibility for themselves and others</w:t>
      </w:r>
    </w:p>
    <w:p w:rsidR="00680D44" w:rsidP="00CD2DEB" w:rsidRDefault="00680D44" w14:paraId="4AD6187D" w14:textId="12764FE0">
      <w:pPr>
        <w:ind w:left="709" w:hanging="709"/>
      </w:pPr>
    </w:p>
    <w:p w:rsidRPr="000B06A9" w:rsidR="00680D44" w:rsidP="00D37FBA" w:rsidRDefault="00680D44" w14:paraId="5FE2FD65" w14:textId="642AE92C">
      <w:pPr>
        <w:pStyle w:val="ListParagraph"/>
        <w:numPr>
          <w:ilvl w:val="0"/>
          <w:numId w:val="3"/>
        </w:numPr>
      </w:pPr>
      <w:r>
        <w:t>Investigate accidents and take steps to prevent a re-occurrence</w:t>
      </w:r>
    </w:p>
    <w:p w:rsidRPr="000B06A9" w:rsidR="008A7D15" w:rsidRDefault="008A7D15" w14:paraId="0E27B00A" w14:textId="77777777"/>
    <w:p w:rsidRPr="000B06A9" w:rsidR="008A7D15" w:rsidP="00D37FBA" w:rsidRDefault="00091CD6" w14:paraId="62726C53" w14:textId="04059DFC">
      <w:pPr>
        <w:pStyle w:val="ListParagraph"/>
        <w:numPr>
          <w:ilvl w:val="0"/>
          <w:numId w:val="3"/>
        </w:numPr>
      </w:pPr>
      <w:r>
        <w:t>E</w:t>
      </w:r>
      <w:r w:rsidRPr="000B06A9" w:rsidR="008A7D15">
        <w:t xml:space="preserve">nsure the dissemination of all </w:t>
      </w:r>
      <w:r w:rsidR="003C775D">
        <w:t>relevant information from the L</w:t>
      </w:r>
      <w:r w:rsidRPr="000B06A9" w:rsidR="008A7D15">
        <w:t>A and other bodies to the correct users</w:t>
      </w:r>
    </w:p>
    <w:p w:rsidRPr="000B06A9" w:rsidR="008A7D15" w:rsidRDefault="008A7D15" w14:paraId="44EAFD9C" w14:textId="77777777"/>
    <w:p w:rsidRPr="000B06A9" w:rsidR="008A7D15" w:rsidRDefault="008A7D15" w14:paraId="4101652C" w14:textId="77777777"/>
    <w:p w:rsidRPr="000B06A9" w:rsidR="008A7D15" w:rsidRDefault="00E37627" w14:paraId="6C3D2DD0" w14:textId="77777777">
      <w:r>
        <w:rPr>
          <w:noProof/>
        </w:rPr>
        <w:drawing>
          <wp:anchor distT="0" distB="0" distL="114300" distR="114300" simplePos="0" relativeHeight="251658240" behindDoc="1" locked="0" layoutInCell="1" allowOverlap="1" wp14:anchorId="0A86E14F" wp14:editId="07777777">
            <wp:simplePos x="0" y="0"/>
            <wp:positionH relativeFrom="column">
              <wp:posOffset>792480</wp:posOffset>
            </wp:positionH>
            <wp:positionV relativeFrom="paragraph">
              <wp:posOffset>99060</wp:posOffset>
            </wp:positionV>
            <wp:extent cx="1086485" cy="437515"/>
            <wp:effectExtent l="0" t="0" r="0" b="0"/>
            <wp:wrapTight wrapText="bothSides">
              <wp:wrapPolygon edited="0">
                <wp:start x="0" y="0"/>
                <wp:lineTo x="0" y="20691"/>
                <wp:lineTo x="21209" y="20691"/>
                <wp:lineTo x="212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6485" cy="437515"/>
                    </a:xfrm>
                    <a:prstGeom prst="rect">
                      <a:avLst/>
                    </a:prstGeom>
                    <a:noFill/>
                  </pic:spPr>
                </pic:pic>
              </a:graphicData>
            </a:graphic>
            <wp14:sizeRelH relativeFrom="page">
              <wp14:pctWidth>0</wp14:pctWidth>
            </wp14:sizeRelH>
            <wp14:sizeRelV relativeFrom="page">
              <wp14:pctHeight>0</wp14:pctHeight>
            </wp14:sizeRelV>
          </wp:anchor>
        </w:drawing>
      </w:r>
    </w:p>
    <w:p w:rsidRPr="000B06A9" w:rsidR="008A7D15" w:rsidRDefault="008A7D15" w14:paraId="0C3DE6A6" w14:textId="77777777">
      <w:r w:rsidRPr="000B06A9">
        <w:t>Signed</w:t>
      </w:r>
      <w:r w:rsidR="00EF3AC9">
        <w:t>:</w:t>
      </w:r>
      <w:r w:rsidR="00EF3AC9">
        <w:tab/>
      </w:r>
    </w:p>
    <w:p w:rsidR="00F00A46" w:rsidRDefault="00F00A46" w14:paraId="4B99056E" w14:textId="77777777"/>
    <w:p w:rsidR="00F00A46" w:rsidRDefault="00F00A46" w14:paraId="1299C43A" w14:textId="77777777"/>
    <w:p w:rsidRPr="000B06A9" w:rsidR="008A7D15" w:rsidRDefault="00EF3AC9" w14:paraId="61E4105B" w14:textId="77777777">
      <w:r>
        <w:t xml:space="preserve">Position: </w:t>
      </w:r>
      <w:r>
        <w:tab/>
      </w:r>
      <w:r>
        <w:t>Headteacher</w:t>
      </w:r>
    </w:p>
    <w:p w:rsidRPr="000B06A9" w:rsidR="008A7D15" w:rsidRDefault="008A7D15" w14:paraId="4DDBEF00" w14:textId="77777777"/>
    <w:p w:rsidRPr="000B06A9" w:rsidR="008A7D15" w:rsidRDefault="008A7D15" w14:paraId="5D5E4C43" w14:textId="729D6604">
      <w:r>
        <w:t>Date</w:t>
      </w:r>
      <w:r>
        <w:tab/>
      </w:r>
      <w:r>
        <w:tab/>
      </w:r>
      <w:r w:rsidR="0002047D">
        <w:t>13</w:t>
      </w:r>
      <w:r w:rsidR="00CC1DFE">
        <w:t>.</w:t>
      </w:r>
      <w:r w:rsidR="0002047D">
        <w:t>03</w:t>
      </w:r>
      <w:r w:rsidR="380FBAC0">
        <w:t>.</w:t>
      </w:r>
      <w:r w:rsidR="00CC1DFE">
        <w:t>202</w:t>
      </w:r>
      <w:r w:rsidR="0002047D">
        <w:t>5</w:t>
      </w:r>
    </w:p>
    <w:p w:rsidRPr="000B06A9" w:rsidR="008A7D15" w:rsidRDefault="008A7D15" w14:paraId="3461D779" w14:textId="77777777"/>
    <w:p w:rsidRPr="000B06A9" w:rsidR="008A7D15" w:rsidRDefault="008A7D15" w14:paraId="3CF2D8B6" w14:textId="77777777">
      <w:pPr>
        <w:rPr>
          <w:b/>
        </w:rPr>
      </w:pPr>
    </w:p>
    <w:p w:rsidRPr="000B06A9" w:rsidR="008A7D15" w:rsidRDefault="008A7D15" w14:paraId="0FB78278" w14:textId="77777777">
      <w:pPr>
        <w:rPr>
          <w:b/>
        </w:rPr>
      </w:pPr>
    </w:p>
    <w:p w:rsidRPr="000B06A9" w:rsidR="008A7D15" w:rsidRDefault="008A7D15" w14:paraId="6A844C10" w14:textId="77777777">
      <w:pPr>
        <w:rPr>
          <w:b/>
        </w:rPr>
      </w:pPr>
    </w:p>
    <w:p w:rsidRPr="000B06A9" w:rsidR="008A7D15" w:rsidRDefault="008A7D15" w14:paraId="249B97AB" w14:textId="77777777">
      <w:pPr>
        <w:rPr>
          <w:b/>
        </w:rPr>
      </w:pPr>
      <w:r w:rsidRPr="000B06A9">
        <w:rPr>
          <w:b/>
        </w:rPr>
        <w:t>2</w:t>
      </w:r>
      <w:r w:rsidRPr="000B06A9">
        <w:rPr>
          <w:b/>
        </w:rPr>
        <w:tab/>
      </w:r>
      <w:r w:rsidRPr="000B06A9">
        <w:rPr>
          <w:b/>
        </w:rPr>
        <w:t>RESPONSIBILITIES</w:t>
      </w:r>
    </w:p>
    <w:p w:rsidRPr="000B06A9" w:rsidR="008A7D15" w:rsidRDefault="008A7D15" w14:paraId="3FE9F23F" w14:textId="77777777"/>
    <w:p w:rsidRPr="000B06A9" w:rsidR="008A7D15" w:rsidP="00DE4E0D" w:rsidRDefault="008A7D15" w14:paraId="547CDCBD" w14:textId="3CD5995D">
      <w:pPr>
        <w:ind w:left="720" w:hanging="720"/>
      </w:pPr>
      <w:r w:rsidRPr="000B06A9">
        <w:t>(</w:t>
      </w:r>
      <w:proofErr w:type="spellStart"/>
      <w:r w:rsidRPr="000B06A9">
        <w:t>i</w:t>
      </w:r>
      <w:proofErr w:type="spellEnd"/>
      <w:r w:rsidRPr="000B06A9">
        <w:t>)</w:t>
      </w:r>
      <w:r w:rsidRPr="000B06A9">
        <w:tab/>
      </w:r>
      <w:r w:rsidRPr="000B06A9">
        <w:t xml:space="preserve">Overall </w:t>
      </w:r>
      <w:r w:rsidRPr="000B06A9" w:rsidR="00DE4E0D">
        <w:t xml:space="preserve">and final </w:t>
      </w:r>
      <w:r w:rsidRPr="000B06A9">
        <w:t>responsibilit</w:t>
      </w:r>
      <w:r w:rsidRPr="000B06A9" w:rsidR="009C2F5E">
        <w:t>y</w:t>
      </w:r>
      <w:r w:rsidRPr="000B06A9">
        <w:t xml:space="preserve"> for the management of health and safety in this</w:t>
      </w:r>
      <w:r w:rsidRPr="000B06A9" w:rsidR="009C2F5E">
        <w:t xml:space="preserve"> </w:t>
      </w:r>
      <w:r w:rsidRPr="000B06A9">
        <w:t xml:space="preserve">school is that of the </w:t>
      </w:r>
      <w:r w:rsidRPr="000B06A9" w:rsidR="00DC498A">
        <w:t>Headteacher</w:t>
      </w:r>
      <w:r w:rsidRPr="000B06A9">
        <w:t xml:space="preserve"> and the school governors.</w:t>
      </w:r>
    </w:p>
    <w:p w:rsidRPr="000B06A9" w:rsidR="008A7D15" w:rsidP="00DE4E0D" w:rsidRDefault="00DE4E0D" w14:paraId="43F1F26F" w14:textId="2A143598">
      <w:pPr>
        <w:ind w:left="720"/>
      </w:pPr>
      <w:r w:rsidR="00DE4E0D">
        <w:rPr/>
        <w:t>Day</w:t>
      </w:r>
      <w:r w:rsidR="00042AB0">
        <w:rPr/>
        <w:t>-</w:t>
      </w:r>
      <w:r w:rsidR="00DE4E0D">
        <w:rPr/>
        <w:t>to</w:t>
      </w:r>
      <w:r w:rsidR="00042AB0">
        <w:rPr/>
        <w:t>-</w:t>
      </w:r>
      <w:r w:rsidR="00DE4E0D">
        <w:rPr/>
        <w:t>day responsibility for ensuring this policy is put into practice is the Headteacher and/or the School Business Manager</w:t>
      </w:r>
      <w:r w:rsidR="00DC498A">
        <w:rPr/>
        <w:t xml:space="preserve"> and/or Building </w:t>
      </w:r>
      <w:r w:rsidR="0992AFB5">
        <w:rPr/>
        <w:t>Superviso</w:t>
      </w:r>
      <w:r w:rsidR="00DC498A">
        <w:rPr/>
        <w:t>r</w:t>
      </w:r>
      <w:r w:rsidR="00DE4E0D">
        <w:rPr/>
        <w:t>.</w:t>
      </w:r>
    </w:p>
    <w:p w:rsidRPr="000B06A9" w:rsidR="00DE4E0D" w:rsidP="00DE4E0D" w:rsidRDefault="00DE4E0D" w14:paraId="1F72F646" w14:textId="77777777">
      <w:pPr>
        <w:ind w:left="720"/>
      </w:pPr>
    </w:p>
    <w:p w:rsidRPr="000B06A9" w:rsidR="008A7D15" w:rsidP="00DC498A" w:rsidRDefault="008A7D15" w14:paraId="35FA5AB4" w14:textId="77777777">
      <w:pPr>
        <w:ind w:left="720" w:hanging="720"/>
      </w:pPr>
      <w:r w:rsidRPr="000B06A9">
        <w:t>(ii)</w:t>
      </w:r>
      <w:r w:rsidRPr="000B06A9">
        <w:tab/>
      </w:r>
      <w:r w:rsidRPr="000B06A9">
        <w:t>All those who work in our school have the responsibility to take care of themselves, their colleagues, pupils and</w:t>
      </w:r>
      <w:r w:rsidRPr="000B06A9" w:rsidR="00DC498A">
        <w:t xml:space="preserve"> </w:t>
      </w:r>
      <w:r w:rsidRPr="000B06A9" w:rsidR="006E23B7">
        <w:t>v</w:t>
      </w:r>
      <w:r w:rsidRPr="000B06A9">
        <w:t>isitors</w:t>
      </w:r>
      <w:r w:rsidRPr="000B06A9" w:rsidR="00042AB0">
        <w:t xml:space="preserve"> in order</w:t>
      </w:r>
      <w:r w:rsidRPr="000B06A9" w:rsidR="00DE4E0D">
        <w:t xml:space="preserve"> </w:t>
      </w:r>
      <w:r w:rsidRPr="000B06A9" w:rsidR="00042AB0">
        <w:t xml:space="preserve">to </w:t>
      </w:r>
      <w:r w:rsidRPr="000B06A9" w:rsidR="00DE4E0D">
        <w:t>prevent accidents</w:t>
      </w:r>
      <w:r w:rsidRPr="000B06A9" w:rsidR="006E23B7">
        <w:t>, injuries</w:t>
      </w:r>
      <w:r w:rsidRPr="000B06A9" w:rsidR="004E0B72">
        <w:t>,</w:t>
      </w:r>
      <w:r w:rsidRPr="000B06A9" w:rsidR="00DE4E0D">
        <w:t xml:space="preserve"> cases of work-related ill health and provide adequate control of health and safety risks arising from work activities.</w:t>
      </w:r>
    </w:p>
    <w:p w:rsidRPr="000B06A9" w:rsidR="008A7D15" w:rsidRDefault="008A7D15" w14:paraId="61CDCEAD" w14:textId="77777777"/>
    <w:p w:rsidRPr="000B06A9" w:rsidR="008A7D15" w:rsidP="00CC1DFE" w:rsidRDefault="008A7D15" w14:paraId="7E6415B9" w14:textId="7B73BC06">
      <w:pPr>
        <w:ind w:left="720" w:hanging="720"/>
      </w:pPr>
      <w:r w:rsidRPr="000B06A9">
        <w:t>(iii)</w:t>
      </w:r>
      <w:r w:rsidRPr="000B06A9">
        <w:tab/>
      </w:r>
      <w:r w:rsidRPr="000B06A9">
        <w:t xml:space="preserve">We will </w:t>
      </w:r>
      <w:r w:rsidRPr="000B06A9" w:rsidR="00042AB0">
        <w:t xml:space="preserve">engage and consult with </w:t>
      </w:r>
      <w:r w:rsidRPr="000B06A9">
        <w:t>employees</w:t>
      </w:r>
      <w:r w:rsidRPr="000B06A9" w:rsidR="00042AB0">
        <w:t xml:space="preserve"> on day-to-day health and safety </w:t>
      </w:r>
      <w:r w:rsidRPr="000B06A9" w:rsidR="006E23B7">
        <w:t>matter</w:t>
      </w:r>
      <w:r w:rsidRPr="000B06A9" w:rsidR="00042AB0">
        <w:t>s and provide advice</w:t>
      </w:r>
      <w:r w:rsidRPr="000B06A9" w:rsidR="006E23B7">
        <w:t xml:space="preserve"> and supervision</w:t>
      </w:r>
      <w:r w:rsidRPr="000B06A9">
        <w:t xml:space="preserve"> to allow everyone to contribute to safe working. The Governing Body’s</w:t>
      </w:r>
      <w:r w:rsidRPr="000B06A9" w:rsidR="006E23B7">
        <w:t xml:space="preserve"> </w:t>
      </w:r>
      <w:r w:rsidRPr="000B06A9">
        <w:t>Premises/Health and Safety Sub-committee will meet regularly to</w:t>
      </w:r>
      <w:r w:rsidRPr="000B06A9" w:rsidR="006E23B7">
        <w:t xml:space="preserve"> </w:t>
      </w:r>
      <w:r w:rsidRPr="000B06A9">
        <w:t>oversee and monitor all safety issues.</w:t>
      </w:r>
    </w:p>
    <w:p w:rsidRPr="000B06A9" w:rsidR="008A7D15" w:rsidRDefault="008A7D15" w14:paraId="6BB9E253" w14:textId="77777777"/>
    <w:p w:rsidRPr="000B06A9" w:rsidR="008A7D15" w:rsidRDefault="008A7D15" w14:paraId="23DE523C" w14:textId="77777777">
      <w:pPr>
        <w:rPr>
          <w:b/>
        </w:rPr>
      </w:pPr>
    </w:p>
    <w:p w:rsidRPr="000B06A9" w:rsidR="008A7D15" w:rsidRDefault="008A7D15" w14:paraId="40AFDF0C" w14:textId="77777777">
      <w:pPr>
        <w:rPr>
          <w:b/>
        </w:rPr>
      </w:pPr>
      <w:r w:rsidRPr="000B06A9">
        <w:rPr>
          <w:b/>
        </w:rPr>
        <w:t>3</w:t>
      </w:r>
      <w:r w:rsidRPr="000B06A9">
        <w:rPr>
          <w:b/>
        </w:rPr>
        <w:tab/>
      </w:r>
      <w:r w:rsidRPr="000B06A9">
        <w:rPr>
          <w:b/>
        </w:rPr>
        <w:t>GENERAL RESPONSIBILITIES</w:t>
      </w:r>
    </w:p>
    <w:p w:rsidRPr="000B06A9" w:rsidR="008A7D15" w:rsidRDefault="008A7D15" w14:paraId="52E56223" w14:textId="77777777">
      <w:pPr>
        <w:jc w:val="center"/>
        <w:rPr>
          <w:b/>
        </w:rPr>
      </w:pPr>
    </w:p>
    <w:p w:rsidRPr="000B06A9" w:rsidR="008A7D15" w:rsidRDefault="008A7D15" w14:paraId="071B2684" w14:textId="2251C1A7">
      <w:pPr>
        <w:rPr>
          <w:b/>
        </w:rPr>
      </w:pPr>
      <w:r w:rsidRPr="000B06A9">
        <w:rPr>
          <w:b/>
        </w:rPr>
        <w:t xml:space="preserve">The Governors </w:t>
      </w:r>
      <w:r w:rsidR="00CE20B5">
        <w:rPr>
          <w:b/>
        </w:rPr>
        <w:t>w</w:t>
      </w:r>
      <w:r w:rsidRPr="000B06A9">
        <w:rPr>
          <w:b/>
        </w:rPr>
        <w:t>ill:</w:t>
      </w:r>
    </w:p>
    <w:p w:rsidRPr="000B06A9" w:rsidR="008A7D15" w:rsidRDefault="008A7D15" w14:paraId="07547A01" w14:textId="77777777">
      <w:pPr>
        <w:jc w:val="center"/>
        <w:rPr>
          <w:b/>
        </w:rPr>
      </w:pPr>
    </w:p>
    <w:p w:rsidRPr="000B06A9" w:rsidR="008A7D15" w:rsidP="21F4C2BB" w:rsidRDefault="008A7D15" w14:paraId="4D962F74" w14:textId="72AECE10">
      <w:pPr>
        <w:ind w:left="630" w:hanging="630"/>
      </w:pPr>
      <w:r w:rsidR="008A7D15">
        <w:rPr/>
        <w:t>-</w:t>
      </w:r>
      <w:r>
        <w:tab/>
      </w:r>
      <w:r w:rsidR="008A7D15">
        <w:rPr/>
        <w:t>Ensure that adequate funding is provided from the school budget to</w:t>
      </w:r>
      <w:r>
        <w:tab/>
      </w:r>
      <w:r w:rsidR="008A7D15">
        <w:rPr/>
        <w:t>enable the school to be organised and run in a safe and healthy manner.</w:t>
      </w:r>
    </w:p>
    <w:p w:rsidRPr="000B06A9" w:rsidR="008A7D15" w:rsidP="21F4C2BB" w:rsidRDefault="008A7D15" w14:paraId="7AAB8DA8" w14:textId="5E32195D">
      <w:pPr>
        <w:ind w:left="630" w:hanging="630"/>
      </w:pPr>
    </w:p>
    <w:p w:rsidRPr="000B06A9" w:rsidR="008A7D15" w:rsidP="21F4C2BB" w:rsidRDefault="008A7D15" w14:paraId="707ADB6B" w14:textId="69BA852A">
      <w:pPr>
        <w:pStyle w:val="ListParagraph"/>
        <w:numPr>
          <w:ilvl w:val="0"/>
          <w:numId w:val="4"/>
        </w:numPr>
        <w:ind w:left="630" w:hanging="630"/>
        <w:rPr/>
      </w:pPr>
      <w:r w:rsidR="008A7D15">
        <w:rPr/>
        <w:t xml:space="preserve">Where funding for </w:t>
      </w:r>
      <w:r w:rsidR="008A7D15">
        <w:rPr/>
        <w:t>particular hazards</w:t>
      </w:r>
      <w:r w:rsidR="003C775D">
        <w:rPr/>
        <w:t xml:space="preserve"> is the responsibility of the L</w:t>
      </w:r>
      <w:r w:rsidR="008A7D15">
        <w:rPr/>
        <w:t>A,</w:t>
      </w:r>
      <w:r w:rsidR="38A49478">
        <w:rPr/>
        <w:t xml:space="preserve"> </w:t>
      </w:r>
      <w:r w:rsidRPr="000B06A9">
        <w:tab/>
      </w:r>
      <w:r w:rsidRPr="000B06A9" w:rsidR="008A7D15">
        <w:rPr/>
        <w:t xml:space="preserve">e.g. structural problems, the governors, through the </w:t>
      </w:r>
      <w:r w:rsidR="001C5242">
        <w:rPr/>
        <w:t>H</w:t>
      </w:r>
      <w:r w:rsidRPr="000B06A9" w:rsidR="008A7D15">
        <w:rPr/>
        <w:t xml:space="preserve">eadteacher, </w:t>
      </w:r>
      <w:r w:rsidRPr="000B06A9" w:rsidR="008A7D15">
        <w:rPr/>
        <w:t>will</w:t>
      </w:r>
      <w:r w:rsidRPr="000B06A9" w:rsidR="4D92CF93">
        <w:rPr/>
        <w:t xml:space="preserve"> </w:t>
      </w:r>
      <w:r w:rsidR="003C775D">
        <w:rPr/>
        <w:t>inform</w:t>
      </w:r>
      <w:r w:rsidR="003C775D">
        <w:rPr/>
        <w:t xml:space="preserve"> the L</w:t>
      </w:r>
      <w:r w:rsidR="008A7D15">
        <w:rPr/>
        <w:t xml:space="preserve">A of the problem and assess the hazard </w:t>
      </w:r>
      <w:r w:rsidR="008A7D15">
        <w:rPr/>
        <w:t>in order to</w:t>
      </w:r>
      <w:r w:rsidR="009C2F5E">
        <w:rPr/>
        <w:t xml:space="preserve"> </w:t>
      </w:r>
      <w:r w:rsidR="008A7D15">
        <w:rPr/>
        <w:t>render</w:t>
      </w:r>
      <w:r w:rsidR="008A7D15">
        <w:rPr/>
        <w:t xml:space="preserve"> the problem area safe.</w:t>
      </w:r>
    </w:p>
    <w:p w:rsidRPr="000B06A9" w:rsidR="008A7D15" w:rsidP="21F4C2BB" w:rsidRDefault="008A7D15" w14:paraId="07459315" w14:textId="77777777">
      <w:pPr>
        <w:ind w:left="630"/>
      </w:pPr>
    </w:p>
    <w:p w:rsidR="008A7D15" w:rsidP="103C5D24" w:rsidRDefault="008A7D15" w14:paraId="628DE3CB" w14:textId="54485204">
      <w:pPr>
        <w:ind w:left="630" w:hanging="630"/>
      </w:pPr>
      <w:r w:rsidR="008A7D15">
        <w:rPr/>
        <w:t>-</w:t>
      </w:r>
      <w:r>
        <w:tab/>
      </w:r>
      <w:r w:rsidR="008A7D15">
        <w:rPr/>
        <w:t>Deal with any health and safety problems brought to them by the</w:t>
      </w:r>
      <w:r w:rsidR="003B03C7">
        <w:rPr/>
        <w:t xml:space="preserve"> </w:t>
      </w:r>
      <w:r>
        <w:tab/>
      </w:r>
      <w:r w:rsidR="004E0B72">
        <w:rPr/>
        <w:t>Head</w:t>
      </w:r>
      <w:r w:rsidR="008A7D15">
        <w:rPr/>
        <w:t>teacher, staff or parents, through their termly meetings or any</w:t>
      </w:r>
      <w:r w:rsidR="7E92B942">
        <w:rPr/>
        <w:t xml:space="preserve"> </w:t>
      </w:r>
      <w:r w:rsidRPr="000B06A9">
        <w:tab/>
      </w:r>
      <w:r w:rsidRPr="000B06A9" w:rsidR="008A7D15">
        <w:rPr/>
        <w:t xml:space="preserve">emergency meetings which may be called due to unforeseen </w:t>
      </w:r>
      <w:r w:rsidRPr="000B06A9" w:rsidR="008A7D15">
        <w:rPr/>
        <w:t>circumstances.</w:t>
      </w:r>
    </w:p>
    <w:p w:rsidR="0091128F" w:rsidP="21F4C2BB" w:rsidRDefault="0091128F" w14:paraId="6537F28F" w14:textId="77777777">
      <w:pPr>
        <w:ind w:left="630"/>
      </w:pPr>
    </w:p>
    <w:p w:rsidR="0091128F" w:rsidP="21F4C2BB" w:rsidRDefault="0091128F" w14:paraId="646F1B8B" w14:textId="3DD55A18">
      <w:pPr>
        <w:numPr>
          <w:ilvl w:val="0"/>
          <w:numId w:val="1"/>
        </w:numPr>
        <w:ind w:left="630" w:hanging="540"/>
        <w:rPr/>
      </w:pPr>
      <w:r w:rsidR="0091128F">
        <w:rPr/>
        <w:t xml:space="preserve">Nominate a </w:t>
      </w:r>
      <w:r w:rsidR="001C5242">
        <w:rPr/>
        <w:t>H</w:t>
      </w:r>
      <w:r w:rsidR="0091128F">
        <w:rPr/>
        <w:t xml:space="preserve">ealth and </w:t>
      </w:r>
      <w:r w:rsidR="001C5242">
        <w:rPr/>
        <w:t>S</w:t>
      </w:r>
      <w:r w:rsidR="0091128F">
        <w:rPr/>
        <w:t>afety Champion.</w:t>
      </w:r>
    </w:p>
    <w:p w:rsidR="0091128F" w:rsidP="21F4C2BB" w:rsidRDefault="0091128F" w14:paraId="6DFB9E20" w14:textId="77777777">
      <w:pPr>
        <w:ind w:left="630" w:hanging="540"/>
      </w:pPr>
    </w:p>
    <w:p w:rsidR="0091128F" w:rsidP="21F4C2BB" w:rsidRDefault="0091128F" w14:paraId="464AFD17" w14:textId="122AC3BB">
      <w:pPr>
        <w:numPr>
          <w:ilvl w:val="0"/>
          <w:numId w:val="1"/>
        </w:numPr>
        <w:ind w:left="630" w:hanging="540"/>
        <w:rPr/>
      </w:pPr>
      <w:r w:rsidR="0091128F">
        <w:rPr/>
        <w:t xml:space="preserve">Undertake an annual health and safety walk around/review, with the Headteacher, School Business Manager and </w:t>
      </w:r>
      <w:r w:rsidR="1CC01BCF">
        <w:rPr/>
        <w:t>Building Supervisor</w:t>
      </w:r>
      <w:r w:rsidR="0091128F">
        <w:rPr/>
        <w:t>.</w:t>
      </w:r>
    </w:p>
    <w:p w:rsidRPr="001C5242" w:rsidR="0091128F" w:rsidP="21F4C2BB" w:rsidRDefault="0091128F" w14:paraId="70DF9E56" w14:textId="77777777">
      <w:pPr>
        <w:pStyle w:val="ListParagraph"/>
        <w:ind w:left="630" w:hanging="540"/>
      </w:pPr>
    </w:p>
    <w:p w:rsidRPr="001C5242" w:rsidR="0091128F" w:rsidP="21F4C2BB" w:rsidRDefault="0091128F" w14:paraId="22D74C92" w14:textId="07891111">
      <w:pPr>
        <w:numPr>
          <w:ilvl w:val="0"/>
          <w:numId w:val="1"/>
        </w:numPr>
        <w:ind w:left="630" w:hanging="540"/>
        <w:rPr/>
      </w:pPr>
      <w:r w:rsidR="0091128F">
        <w:rPr/>
        <w:t xml:space="preserve">Initiate a </w:t>
      </w:r>
      <w:r w:rsidR="00246FA8">
        <w:rPr/>
        <w:t>bi-</w:t>
      </w:r>
      <w:r w:rsidR="0091128F">
        <w:rPr/>
        <w:t xml:space="preserve">annual review of the health and safety </w:t>
      </w:r>
      <w:r w:rsidR="001C5242">
        <w:rPr/>
        <w:t>p</w:t>
      </w:r>
      <w:r w:rsidR="0091128F">
        <w:rPr/>
        <w:t>olicy</w:t>
      </w:r>
      <w:r w:rsidR="00DA0D16">
        <w:rPr/>
        <w:t>.</w:t>
      </w:r>
    </w:p>
    <w:p w:rsidRPr="001C5242" w:rsidR="001C5242" w:rsidRDefault="001C5242" w14:paraId="4B62E36A" w14:textId="77777777">
      <w:pPr>
        <w:rPr>
          <w:b/>
        </w:rPr>
      </w:pPr>
    </w:p>
    <w:p w:rsidRPr="000B06A9" w:rsidR="008A7D15" w:rsidP="21F4C2BB" w:rsidRDefault="008A7D15" w14:paraId="21F713CE" w14:textId="0DA03CBF">
      <w:pPr>
        <w:rPr>
          <w:b w:val="1"/>
          <w:bCs w:val="1"/>
        </w:rPr>
      </w:pPr>
    </w:p>
    <w:p w:rsidRPr="000B06A9" w:rsidR="008A7D15" w:rsidRDefault="008A7D15" w14:paraId="3ECC2B19" w14:textId="6713F37D">
      <w:pPr/>
      <w:r>
        <w:br w:type="page"/>
      </w:r>
    </w:p>
    <w:p w:rsidRPr="000B06A9" w:rsidR="008A7D15" w:rsidP="21F4C2BB" w:rsidRDefault="008A7D15" w14:paraId="1074C9D4" w14:textId="714AE03E">
      <w:pPr>
        <w:pStyle w:val="Normal"/>
        <w:rPr>
          <w:b w:val="1"/>
          <w:bCs w:val="1"/>
        </w:rPr>
      </w:pPr>
      <w:r w:rsidRPr="21F4C2BB" w:rsidR="008A7D15">
        <w:rPr>
          <w:b w:val="1"/>
          <w:bCs w:val="1"/>
        </w:rPr>
        <w:t>The Head</w:t>
      </w:r>
      <w:r w:rsidRPr="21F4C2BB" w:rsidR="007548CC">
        <w:rPr>
          <w:b w:val="1"/>
          <w:bCs w:val="1"/>
        </w:rPr>
        <w:t>teacher w</w:t>
      </w:r>
      <w:r w:rsidRPr="21F4C2BB" w:rsidR="008A7D15">
        <w:rPr>
          <w:b w:val="1"/>
          <w:bCs w:val="1"/>
        </w:rPr>
        <w:t>ill:</w:t>
      </w:r>
    </w:p>
    <w:p w:rsidRPr="000B06A9" w:rsidR="008A7D15" w:rsidRDefault="008A7D15" w14:paraId="144A5D23" w14:textId="77777777">
      <w:pPr>
        <w:jc w:val="center"/>
        <w:rPr>
          <w:b/>
        </w:rPr>
      </w:pPr>
    </w:p>
    <w:p w:rsidRPr="000B06A9" w:rsidR="008A7D15" w:rsidRDefault="008A7D15" w14:paraId="3D188B05" w14:textId="77777777">
      <w:r w:rsidRPr="000B06A9">
        <w:t>-</w:t>
      </w:r>
      <w:r w:rsidRPr="000B06A9">
        <w:tab/>
      </w:r>
      <w:r w:rsidRPr="000B06A9">
        <w:t xml:space="preserve">Ensure that health and safety is incorporated into the planning and </w:t>
      </w:r>
    </w:p>
    <w:p w:rsidRPr="000B06A9" w:rsidR="008A7D15" w:rsidRDefault="008A7D15" w14:paraId="1363FB25" w14:textId="77777777">
      <w:r w:rsidRPr="000B06A9">
        <w:tab/>
      </w:r>
      <w:r w:rsidRPr="000B06A9">
        <w:t>organisation of all school functions.</w:t>
      </w:r>
    </w:p>
    <w:p w:rsidRPr="000B06A9" w:rsidR="008A7D15" w:rsidRDefault="008A7D15" w14:paraId="738610EB" w14:textId="77777777"/>
    <w:p w:rsidRPr="000B06A9" w:rsidR="008A7D15" w:rsidRDefault="008A7D15" w14:paraId="54037375" w14:textId="77777777">
      <w:r w:rsidRPr="000B06A9">
        <w:t>-</w:t>
      </w:r>
      <w:r w:rsidRPr="000B06A9">
        <w:tab/>
      </w:r>
      <w:r w:rsidRPr="000B06A9">
        <w:t>Carry out suitable and sufficient assessments of hazards and risks to</w:t>
      </w:r>
    </w:p>
    <w:p w:rsidRPr="000B06A9" w:rsidR="008A7D15" w:rsidP="009C2F5E" w:rsidRDefault="008A7D15" w14:paraId="0425FC58" w14:textId="77777777">
      <w:pPr>
        <w:ind w:left="720"/>
      </w:pPr>
      <w:r w:rsidR="008A7D15">
        <w:rPr/>
        <w:t>staff members, pupils and other visitors and users of the school.</w:t>
      </w:r>
      <w:r w:rsidR="009C2F5E">
        <w:rPr/>
        <w:t xml:space="preserve"> </w:t>
      </w:r>
      <w:r w:rsidR="008A7D15">
        <w:rPr/>
        <w:t>Further, to act upon those assessments in order to reduce risk.</w:t>
      </w:r>
    </w:p>
    <w:p w:rsidRPr="000B06A9" w:rsidR="008A7D15" w:rsidRDefault="008A7D15" w14:paraId="463F29E8" w14:textId="77777777"/>
    <w:p w:rsidRPr="000B06A9" w:rsidR="008A7D15" w:rsidRDefault="008A7D15" w14:paraId="6113A497" w14:textId="77777777">
      <w:r w:rsidRPr="000B06A9">
        <w:t>-</w:t>
      </w:r>
      <w:r w:rsidRPr="000B06A9">
        <w:tab/>
      </w:r>
      <w:r w:rsidRPr="000B06A9">
        <w:t>Ensure the provision of adequate training, instruction and supervision.</w:t>
      </w:r>
    </w:p>
    <w:p w:rsidRPr="000B06A9" w:rsidR="008A7D15" w:rsidRDefault="008A7D15" w14:paraId="3B7B4B86" w14:textId="77777777"/>
    <w:p w:rsidRPr="000B06A9" w:rsidR="008A7D15" w:rsidP="009C2F5E" w:rsidRDefault="008A7D15" w14:paraId="246B2BB7" w14:textId="77777777">
      <w:pPr>
        <w:ind w:left="720" w:hanging="720"/>
      </w:pPr>
      <w:r w:rsidRPr="000B06A9">
        <w:t>-</w:t>
      </w:r>
      <w:r w:rsidRPr="000B06A9">
        <w:tab/>
      </w:r>
      <w:r w:rsidRPr="000B06A9">
        <w:t>Provide necessary informat</w:t>
      </w:r>
      <w:r w:rsidRPr="000B06A9" w:rsidR="00DC498A">
        <w:t xml:space="preserve">ion to staff members and their </w:t>
      </w:r>
      <w:r w:rsidRPr="000B06A9">
        <w:t>representatives on health and safety matters.</w:t>
      </w:r>
    </w:p>
    <w:p w:rsidRPr="000B06A9" w:rsidR="008A7D15" w:rsidRDefault="008A7D15" w14:paraId="3A0FF5F2" w14:textId="77777777"/>
    <w:p w:rsidRPr="000B06A9" w:rsidR="008A7D15" w:rsidRDefault="008A7D15" w14:paraId="7CF5245C" w14:textId="77777777">
      <w:r w:rsidRPr="000B06A9">
        <w:t>-</w:t>
      </w:r>
      <w:r w:rsidRPr="000B06A9">
        <w:tab/>
      </w:r>
      <w:r w:rsidRPr="000B06A9">
        <w:t>Ensure that staff members who are delegated to carry out particular</w:t>
      </w:r>
    </w:p>
    <w:p w:rsidRPr="000B06A9" w:rsidR="008A7D15" w:rsidRDefault="008A7D15" w14:paraId="369552C2" w14:textId="77777777">
      <w:r w:rsidRPr="000B06A9">
        <w:tab/>
      </w:r>
      <w:r w:rsidRPr="000B06A9">
        <w:t>tasks are competent and fully aware of their responsibilities.</w:t>
      </w:r>
    </w:p>
    <w:p w:rsidRPr="000B06A9" w:rsidR="008A7D15" w:rsidRDefault="008A7D15" w14:paraId="5630AD66" w14:textId="77777777"/>
    <w:p w:rsidRPr="000B06A9" w:rsidR="008A7D15" w:rsidRDefault="008A7D15" w14:paraId="057F337E" w14:textId="77777777">
      <w:r w:rsidRPr="000B06A9">
        <w:t>-</w:t>
      </w:r>
      <w:r w:rsidRPr="000B06A9">
        <w:tab/>
      </w:r>
      <w:r w:rsidRPr="000B06A9">
        <w:t>Investigate any accidents or near misses and bring these, along with</w:t>
      </w:r>
    </w:p>
    <w:p w:rsidRPr="000B06A9" w:rsidR="008A7D15" w:rsidRDefault="008A7D15" w14:paraId="395CD279" w14:textId="77777777">
      <w:r w:rsidRPr="000B06A9">
        <w:tab/>
      </w:r>
      <w:r w:rsidRPr="000B06A9">
        <w:t>any other health and safety problems to the attention of the governors.</w:t>
      </w:r>
    </w:p>
    <w:p w:rsidR="008A7D15" w:rsidRDefault="008A7D15" w14:paraId="61829076" w14:textId="38B8E10D"/>
    <w:p w:rsidRPr="000B06A9" w:rsidR="00DA0D16" w:rsidRDefault="00DA0D16" w14:paraId="279E860B" w14:textId="77777777"/>
    <w:p w:rsidRPr="000B06A9" w:rsidR="008A7D15" w:rsidRDefault="007548CC" w14:paraId="1DFEEECF" w14:textId="77777777">
      <w:pPr>
        <w:rPr>
          <w:b/>
        </w:rPr>
      </w:pPr>
      <w:r>
        <w:rPr>
          <w:b/>
        </w:rPr>
        <w:t>All Staff Members w</w:t>
      </w:r>
      <w:r w:rsidRPr="000B06A9" w:rsidR="008A7D15">
        <w:rPr>
          <w:b/>
        </w:rPr>
        <w:t>ill:</w:t>
      </w:r>
    </w:p>
    <w:p w:rsidRPr="000B06A9" w:rsidR="008A7D15" w:rsidRDefault="008A7D15" w14:paraId="2BA226A1" w14:textId="77777777">
      <w:pPr>
        <w:jc w:val="center"/>
        <w:rPr>
          <w:b/>
        </w:rPr>
      </w:pPr>
    </w:p>
    <w:p w:rsidRPr="000B06A9" w:rsidR="008A7D15" w:rsidRDefault="008A7D15" w14:paraId="0D8D6B9D" w14:textId="77777777">
      <w:r w:rsidRPr="000B06A9">
        <w:rPr>
          <w:b/>
        </w:rPr>
        <w:t>-</w:t>
      </w:r>
      <w:r w:rsidRPr="000B06A9">
        <w:rPr>
          <w:b/>
        </w:rPr>
        <w:tab/>
      </w:r>
      <w:r w:rsidRPr="000B06A9">
        <w:t>Ensure that safe working practices are adopted at all times whether in</w:t>
      </w:r>
    </w:p>
    <w:p w:rsidRPr="000B06A9" w:rsidR="008A7D15" w:rsidRDefault="008A7D15" w14:paraId="4D37637C" w14:textId="77777777">
      <w:r w:rsidRPr="000B06A9">
        <w:tab/>
      </w:r>
      <w:r w:rsidRPr="000B06A9">
        <w:t>school or on educational visits.</w:t>
      </w:r>
    </w:p>
    <w:p w:rsidRPr="000B06A9" w:rsidR="008A7D15" w:rsidRDefault="008A7D15" w14:paraId="17AD93B2" w14:textId="77777777"/>
    <w:p w:rsidRPr="000B06A9" w:rsidR="008A7D15" w:rsidRDefault="008A7D15" w14:paraId="5D9F535A" w14:textId="77777777">
      <w:r w:rsidRPr="000B06A9">
        <w:t>-</w:t>
      </w:r>
      <w:r w:rsidRPr="000B06A9">
        <w:tab/>
      </w:r>
      <w:r w:rsidRPr="000B06A9">
        <w:t xml:space="preserve">Ensure that they are fully aware of their responsibilities and follow any </w:t>
      </w:r>
    </w:p>
    <w:p w:rsidRPr="000B06A9" w:rsidR="008A7D15" w:rsidRDefault="008A7D15" w14:paraId="11D97BF6" w14:textId="77777777">
      <w:r w:rsidRPr="000B06A9">
        <w:tab/>
      </w:r>
      <w:r w:rsidRPr="000B06A9">
        <w:t>Codes of Pract</w:t>
      </w:r>
      <w:r w:rsidR="003C775D">
        <w:t>ice produced by the school or L</w:t>
      </w:r>
      <w:r w:rsidRPr="000B06A9">
        <w:t>A.</w:t>
      </w:r>
    </w:p>
    <w:p w:rsidRPr="000B06A9" w:rsidR="008A7D15" w:rsidRDefault="008A7D15" w14:paraId="0DE4B5B7" w14:textId="77777777"/>
    <w:p w:rsidRPr="000B06A9" w:rsidR="008A7D15" w:rsidRDefault="008A7D15" w14:paraId="174F6D56" w14:textId="3691B7B9">
      <w:r w:rsidRPr="000B06A9">
        <w:t>-</w:t>
      </w:r>
      <w:r w:rsidRPr="000B06A9">
        <w:tab/>
      </w:r>
      <w:r w:rsidRPr="000B06A9">
        <w:t xml:space="preserve">Bring to the attention of the </w:t>
      </w:r>
      <w:r w:rsidR="001C5242">
        <w:t>H</w:t>
      </w:r>
      <w:r w:rsidRPr="000B06A9">
        <w:t>eadteacher any accidents, near misses,</w:t>
      </w:r>
    </w:p>
    <w:p w:rsidRPr="000B06A9" w:rsidR="008A7D15" w:rsidP="009C2F5E" w:rsidRDefault="008A7D15" w14:paraId="345D4A64" w14:textId="77777777">
      <w:pPr>
        <w:ind w:left="720"/>
      </w:pPr>
      <w:r w:rsidRPr="000B06A9">
        <w:t>dangerous equipment or situations which may occur whilst in school or</w:t>
      </w:r>
      <w:r w:rsidRPr="000B06A9" w:rsidR="009C2F5E">
        <w:t xml:space="preserve"> </w:t>
      </w:r>
      <w:r w:rsidRPr="000B06A9">
        <w:t>on educational visits.</w:t>
      </w:r>
    </w:p>
    <w:p w:rsidRPr="000B06A9" w:rsidR="008A7D15" w:rsidRDefault="008A7D15" w14:paraId="66204FF1" w14:textId="77777777"/>
    <w:p w:rsidRPr="000B06A9" w:rsidR="008A7D15" w:rsidP="009C2F5E" w:rsidRDefault="008A7D15" w14:paraId="7F3357D0" w14:textId="75A5C292">
      <w:pPr>
        <w:ind w:left="720" w:hanging="720"/>
      </w:pPr>
      <w:r w:rsidRPr="000B06A9">
        <w:t>-</w:t>
      </w:r>
      <w:r w:rsidRPr="000B06A9">
        <w:tab/>
      </w:r>
      <w:r w:rsidRPr="000B06A9">
        <w:t xml:space="preserve">Report to the </w:t>
      </w:r>
      <w:r w:rsidR="001C5242">
        <w:t>H</w:t>
      </w:r>
      <w:r w:rsidRPr="000B06A9">
        <w:t>eadteacher any problems which they feel that they</w:t>
      </w:r>
      <w:r w:rsidRPr="000B06A9" w:rsidR="009C2F5E">
        <w:t xml:space="preserve"> </w:t>
      </w:r>
      <w:r w:rsidRPr="000B06A9">
        <w:t>cannot deal with themselves.</w:t>
      </w:r>
    </w:p>
    <w:p w:rsidRPr="000B06A9" w:rsidR="008A7D15" w:rsidRDefault="008A7D15" w14:paraId="2DBF0D7D" w14:textId="77777777"/>
    <w:p w:rsidRPr="000B06A9" w:rsidR="008A7D15" w:rsidRDefault="008A7D15" w14:paraId="02F2C34E" w14:textId="77777777"/>
    <w:p w:rsidRPr="000B06A9" w:rsidR="008A7D15" w:rsidRDefault="008A7D15" w14:paraId="680A4E5D" w14:textId="77777777"/>
    <w:p w:rsidRPr="000B06A9" w:rsidR="008A7D15" w:rsidRDefault="008A7D15" w14:paraId="7CAD8210" w14:textId="77777777">
      <w:pPr>
        <w:pStyle w:val="Heading1"/>
      </w:pPr>
      <w:r w:rsidRPr="000B06A9">
        <w:t>4</w:t>
      </w:r>
      <w:r w:rsidRPr="000B06A9">
        <w:tab/>
      </w:r>
      <w:r w:rsidRPr="000B06A9">
        <w:t>ACCIDENTS</w:t>
      </w:r>
      <w:r w:rsidRPr="000B06A9" w:rsidR="00DC498A">
        <w:t xml:space="preserve"> AND/OR NEAR MISSES</w:t>
      </w:r>
    </w:p>
    <w:p w:rsidRPr="000B06A9" w:rsidR="008A7D15" w:rsidRDefault="008A7D15" w14:paraId="19219836" w14:textId="77777777">
      <w:pPr>
        <w:jc w:val="center"/>
        <w:rPr>
          <w:b/>
        </w:rPr>
      </w:pPr>
    </w:p>
    <w:p w:rsidRPr="000B06A9" w:rsidR="008A7D15" w:rsidRDefault="008A7D15" w14:paraId="0F99E4ED" w14:textId="621137E6">
      <w:r w:rsidRPr="000B06A9">
        <w:t xml:space="preserve">Even in a </w:t>
      </w:r>
      <w:proofErr w:type="spellStart"/>
      <w:proofErr w:type="gramStart"/>
      <w:r w:rsidRPr="000B06A9">
        <w:t>well run</w:t>
      </w:r>
      <w:proofErr w:type="spellEnd"/>
      <w:proofErr w:type="gramEnd"/>
      <w:r w:rsidRPr="000B06A9">
        <w:t xml:space="preserve"> school accidents may still occur</w:t>
      </w:r>
      <w:r w:rsidR="0088109B">
        <w:t xml:space="preserve">. </w:t>
      </w:r>
      <w:r w:rsidRPr="000B06A9">
        <w:t>This is how we deal with them.</w:t>
      </w:r>
    </w:p>
    <w:p w:rsidRPr="000B06A9" w:rsidR="008A7D15" w:rsidRDefault="008A7D15" w14:paraId="296FEF7D" w14:textId="77777777"/>
    <w:p w:rsidRPr="000B06A9" w:rsidR="008A7D15" w:rsidRDefault="008A7D15" w14:paraId="3013DA47" w14:textId="184D7E20">
      <w:r w:rsidRPr="000B06A9">
        <w:t>All accidents</w:t>
      </w:r>
      <w:r w:rsidRPr="000B06A9" w:rsidR="00DC498A">
        <w:t xml:space="preserve"> and near misses which could have caused serious injury</w:t>
      </w:r>
      <w:r w:rsidRPr="000B06A9">
        <w:t xml:space="preserve"> to our workforce or pupils will be investigated to find out what happened and how any similar incidents can be avoided. The Headteacher will ensure that accidents are investigated and that accidents which are reportable to the Health and Safety Executive </w:t>
      </w:r>
      <w:r w:rsidR="00DA0D16">
        <w:t xml:space="preserve">and the LA </w:t>
      </w:r>
      <w:r w:rsidRPr="000B06A9">
        <w:t>are reporte</w:t>
      </w:r>
      <w:r w:rsidR="00DA0D16">
        <w:t>d as necessary</w:t>
      </w:r>
      <w:r w:rsidR="00DF04F4">
        <w:t>.</w:t>
      </w:r>
      <w:r w:rsidR="00DA0D16">
        <w:t xml:space="preserve"> </w:t>
      </w:r>
    </w:p>
    <w:p w:rsidRPr="000B06A9" w:rsidR="008A7D15" w:rsidRDefault="008A7D15" w14:paraId="7194DBDC" w14:textId="77777777"/>
    <w:p w:rsidRPr="000B06A9" w:rsidR="008A7D15" w:rsidRDefault="008A7D15" w14:paraId="4A6EB65C" w14:textId="433A44C8">
      <w:r w:rsidRPr="000B06A9">
        <w:t>Serious acc</w:t>
      </w:r>
      <w:r w:rsidRPr="000B06A9" w:rsidR="00DC498A">
        <w:t>idents will be recorded by the S</w:t>
      </w:r>
      <w:r w:rsidRPr="000B06A9">
        <w:t xml:space="preserve">chool </w:t>
      </w:r>
      <w:r w:rsidRPr="000B06A9" w:rsidR="00DA4705">
        <w:t xml:space="preserve">Business Manager </w:t>
      </w:r>
      <w:r w:rsidR="00DA0D16">
        <w:t>using the in</w:t>
      </w:r>
      <w:r w:rsidR="003E6D6E">
        <w:t>c</w:t>
      </w:r>
      <w:r w:rsidR="00DA0D16">
        <w:t>i</w:t>
      </w:r>
      <w:r w:rsidR="003E6D6E">
        <w:t>d</w:t>
      </w:r>
      <w:r w:rsidR="00DA0D16">
        <w:t>ent investigation form which has been issued by the LA</w:t>
      </w:r>
      <w:r w:rsidR="0088109B">
        <w:t xml:space="preserve">. </w:t>
      </w:r>
      <w:r w:rsidRPr="000B06A9">
        <w:t xml:space="preserve">Any accident reports will be examined by the </w:t>
      </w:r>
      <w:r w:rsidRPr="000B06A9" w:rsidR="00DA4705">
        <w:t>H</w:t>
      </w:r>
      <w:r w:rsidRPr="000B06A9">
        <w:t>eadteacher to see what lessons can be learnt and how similar incidents can be avoided.</w:t>
      </w:r>
    </w:p>
    <w:p w:rsidRPr="000B06A9" w:rsidR="008A7D15" w:rsidRDefault="008A7D15" w14:paraId="769D0D3C" w14:textId="77777777"/>
    <w:p w:rsidRPr="000B06A9" w:rsidR="008A7D15" w:rsidRDefault="0087153F" w14:paraId="4FD56247" w14:textId="77777777">
      <w:r>
        <w:t>The L</w:t>
      </w:r>
      <w:r w:rsidRPr="000B06A9" w:rsidR="008A7D15">
        <w:t>A Code of Practice will be adhered to following an accident.</w:t>
      </w:r>
    </w:p>
    <w:p w:rsidRPr="000B06A9" w:rsidR="008A7D15" w:rsidRDefault="008A7D15" w14:paraId="54CD245A" w14:textId="77777777"/>
    <w:p w:rsidRPr="000B06A9" w:rsidR="008A7D15" w:rsidRDefault="008A7D15" w14:paraId="1231BE67" w14:textId="77777777"/>
    <w:p w:rsidRPr="000B06A9" w:rsidR="008A7D15" w:rsidRDefault="008A7D15" w14:paraId="36FEB5B0" w14:textId="77777777">
      <w:pPr>
        <w:jc w:val="center"/>
        <w:rPr>
          <w:b/>
        </w:rPr>
      </w:pPr>
    </w:p>
    <w:p w:rsidRPr="000B06A9" w:rsidR="008A7D15" w:rsidRDefault="008A7D15" w14:paraId="30D7AA69" w14:textId="77777777">
      <w:pPr>
        <w:jc w:val="center"/>
        <w:rPr>
          <w:b/>
        </w:rPr>
      </w:pPr>
    </w:p>
    <w:p w:rsidRPr="000B06A9" w:rsidR="008A7D15" w:rsidRDefault="008A7D15" w14:paraId="7196D064" w14:textId="77777777">
      <w:pPr>
        <w:jc w:val="center"/>
        <w:rPr>
          <w:b/>
        </w:rPr>
      </w:pPr>
    </w:p>
    <w:p w:rsidRPr="000B06A9" w:rsidR="008A7D15" w:rsidRDefault="008A7D15" w14:paraId="34FF1C98" w14:textId="77777777">
      <w:pPr>
        <w:jc w:val="center"/>
        <w:rPr>
          <w:b/>
        </w:rPr>
      </w:pPr>
    </w:p>
    <w:p w:rsidRPr="000B06A9" w:rsidR="008A7D15" w:rsidRDefault="008A7D15" w14:paraId="62A545B0" w14:textId="77777777">
      <w:pPr>
        <w:pStyle w:val="Heading1"/>
      </w:pPr>
      <w:r w:rsidRPr="000B06A9">
        <w:t>5</w:t>
      </w:r>
      <w:r w:rsidRPr="000B06A9">
        <w:tab/>
      </w:r>
      <w:r w:rsidRPr="000B06A9">
        <w:t>RISK ASSESSMENT</w:t>
      </w:r>
    </w:p>
    <w:p w:rsidRPr="000B06A9" w:rsidR="008A7D15" w:rsidRDefault="008A7D15" w14:paraId="6D072C0D" w14:textId="77777777">
      <w:pPr>
        <w:jc w:val="center"/>
        <w:rPr>
          <w:b/>
        </w:rPr>
      </w:pPr>
    </w:p>
    <w:p w:rsidRPr="000B06A9" w:rsidR="008A7D15" w:rsidRDefault="008A7D15" w14:paraId="0B2EFAA0" w14:textId="676DCEE8">
      <w:r w:rsidRPr="000B06A9">
        <w:t>Risk assessments are a legal requirement</w:t>
      </w:r>
      <w:r w:rsidR="0088109B">
        <w:t xml:space="preserve">. </w:t>
      </w:r>
      <w:r w:rsidR="0087153F">
        <w:t>They must be recorded on the L</w:t>
      </w:r>
      <w:r w:rsidRPr="000B06A9">
        <w:t>A standard form and kept on the school premises</w:t>
      </w:r>
      <w:r w:rsidR="0088109B">
        <w:t xml:space="preserve">. </w:t>
      </w:r>
      <w:r w:rsidR="0087153F">
        <w:t>A copy should be sent to the L</w:t>
      </w:r>
      <w:r w:rsidRPr="000B06A9">
        <w:t>A</w:t>
      </w:r>
      <w:r w:rsidR="0088109B">
        <w:t xml:space="preserve">. </w:t>
      </w:r>
      <w:r w:rsidRPr="000B06A9">
        <w:t>Risks should be assessed periodically and also any new process or change in circumstances will require an updated assessment</w:t>
      </w:r>
      <w:r w:rsidR="0088109B">
        <w:t xml:space="preserve">. </w:t>
      </w:r>
      <w:r w:rsidRPr="000B06A9">
        <w:t>Educational visits also require a written risk assessment</w:t>
      </w:r>
      <w:r w:rsidR="00D91A60">
        <w:t xml:space="preserve">, for which we use the Evolve online approval system. </w:t>
      </w:r>
    </w:p>
    <w:p w:rsidRPr="000B06A9" w:rsidR="008A7D15" w:rsidRDefault="008A7D15" w14:paraId="48A21919" w14:textId="77777777"/>
    <w:p w:rsidRPr="000B06A9" w:rsidR="008A7D15" w:rsidRDefault="008A7D15" w14:paraId="7A9DE8FE" w14:textId="77777777">
      <w:r w:rsidRPr="000B06A9">
        <w:t>Shown below are the names of the staff undertaking risk assessments as well as details on when they will be carried out and our updating systems.</w:t>
      </w:r>
    </w:p>
    <w:p w:rsidRPr="000B06A9" w:rsidR="008A7D15" w:rsidRDefault="008A7D15" w14:paraId="6BD18F9B" w14:textId="77777777"/>
    <w:p w:rsidRPr="000B06A9" w:rsidR="008A7D15" w:rsidP="21F4C2BB" w:rsidRDefault="009F3A55" w14:paraId="178C0A91" w14:textId="2CFE1CE0">
      <w:pPr>
        <w:pStyle w:val="Normal"/>
      </w:pPr>
      <w:r w:rsidR="292C9161">
        <w:rPr/>
        <w:t>Building Supervisor</w:t>
      </w:r>
      <w:r w:rsidR="009F3A55">
        <w:rPr/>
        <w:t>/</w:t>
      </w:r>
      <w:r w:rsidR="58F34F8C">
        <w:rPr/>
        <w:t>Headteacher</w:t>
      </w:r>
      <w:r>
        <w:tab/>
      </w:r>
      <w:r w:rsidR="008A7D15">
        <w:rPr/>
        <w:t xml:space="preserve">- </w:t>
      </w:r>
      <w:r>
        <w:tab/>
      </w:r>
      <w:r w:rsidR="008A7D15">
        <w:rPr/>
        <w:t>One risk assessment per term.</w:t>
      </w:r>
    </w:p>
    <w:p w:rsidRPr="000B06A9" w:rsidR="008A7D15" w:rsidRDefault="008A7D15" w14:paraId="238601FE" w14:textId="77777777"/>
    <w:p w:rsidRPr="000B06A9" w:rsidR="008A7D15" w:rsidP="21F4C2BB" w:rsidRDefault="009F3A55" w14:paraId="72AE42A0" w14:textId="3998FF29">
      <w:pPr>
        <w:pStyle w:val="Normal"/>
      </w:pPr>
      <w:r w:rsidR="1C147422">
        <w:rPr/>
        <w:t>Building Supervisor</w:t>
      </w:r>
      <w:r>
        <w:tab/>
      </w:r>
      <w:r>
        <w:tab/>
      </w:r>
      <w:r>
        <w:tab/>
      </w:r>
      <w:r w:rsidR="008A7D15">
        <w:rPr/>
        <w:t>-</w:t>
      </w:r>
      <w:r>
        <w:tab/>
      </w:r>
      <w:r w:rsidR="008A7D15">
        <w:rPr/>
        <w:t>One electrical visual check per term.</w:t>
      </w:r>
    </w:p>
    <w:p w:rsidRPr="000B06A9" w:rsidR="008A7D15" w:rsidRDefault="008A7D15" w14:paraId="0F3CABC7" w14:textId="77777777"/>
    <w:p w:rsidRPr="000B06A9" w:rsidR="008A7D15" w:rsidRDefault="008A7D15" w14:paraId="258F9692" w14:textId="3BDD2DB2">
      <w:r w:rsidR="1B7DEEBF">
        <w:rPr/>
        <w:t>Headteacher</w:t>
      </w:r>
      <w:r>
        <w:tab/>
      </w:r>
      <w:r>
        <w:tab/>
      </w:r>
      <w:r>
        <w:tab/>
      </w:r>
      <w:r>
        <w:tab/>
      </w:r>
      <w:r w:rsidR="008A7D15">
        <w:rPr/>
        <w:t>-</w:t>
      </w:r>
      <w:r>
        <w:tab/>
      </w:r>
      <w:r w:rsidR="008A7D15">
        <w:rPr/>
        <w:t>Monitors above.</w:t>
      </w:r>
    </w:p>
    <w:p w:rsidRPr="000B06A9" w:rsidR="008A7D15" w:rsidRDefault="008A7D15" w14:paraId="5B08B5D1" w14:textId="77777777"/>
    <w:p w:rsidRPr="000B06A9" w:rsidR="00B05ADA" w:rsidP="21F4C2BB" w:rsidRDefault="00D00FBD" w14:paraId="14A4390C" w14:textId="29E31A25">
      <w:pPr>
        <w:pStyle w:val="Normal"/>
      </w:pPr>
      <w:r w:rsidR="645EC77C">
        <w:rPr/>
        <w:t xml:space="preserve">Building Supervisor </w:t>
      </w:r>
      <w:r w:rsidR="00D00FBD">
        <w:rPr/>
        <w:t>/L</w:t>
      </w:r>
      <w:r w:rsidR="00DC498A">
        <w:rPr/>
        <w:t>A</w:t>
      </w:r>
      <w:r>
        <w:tab/>
      </w:r>
      <w:r>
        <w:tab/>
      </w:r>
      <w:r w:rsidR="008A7D15">
        <w:rPr/>
        <w:t>-</w:t>
      </w:r>
      <w:r>
        <w:tab/>
      </w:r>
      <w:r w:rsidR="008A7D15">
        <w:rPr/>
        <w:t>Carry o</w:t>
      </w:r>
      <w:r w:rsidR="00B05ADA">
        <w:rPr/>
        <w:t>ut electrical check as near as</w:t>
      </w:r>
    </w:p>
    <w:p w:rsidRPr="000B06A9" w:rsidR="008A7D15" w:rsidRDefault="00DC498A" w14:paraId="04714D17" w14:textId="77777777">
      <w:r w:rsidRPr="000B06A9">
        <w:tab/>
      </w:r>
      <w:r w:rsidRPr="000B06A9">
        <w:tab/>
      </w:r>
      <w:r w:rsidRPr="000B06A9" w:rsidR="008A7D15">
        <w:tab/>
      </w:r>
      <w:r w:rsidRPr="000B06A9" w:rsidR="008A7D15">
        <w:tab/>
      </w:r>
      <w:r w:rsidRPr="000B06A9" w:rsidR="008A7D15">
        <w:tab/>
      </w:r>
      <w:r w:rsidR="00CC1DFE">
        <w:tab/>
      </w:r>
      <w:r w:rsidRPr="000B06A9" w:rsidR="008A7D15">
        <w:t>possible on an annual basis.</w:t>
      </w:r>
    </w:p>
    <w:p w:rsidRPr="000B06A9" w:rsidR="008A7D15" w:rsidRDefault="008A7D15" w14:paraId="16DEB4AB" w14:textId="77777777"/>
    <w:p w:rsidRPr="000B06A9" w:rsidR="008A7D15" w:rsidRDefault="00D00FBD" w14:paraId="20C40B05" w14:textId="77777777">
      <w:r>
        <w:t>Sport Safe Ltd</w:t>
      </w:r>
      <w:r w:rsidRPr="000B06A9" w:rsidR="008A7D15">
        <w:tab/>
      </w:r>
      <w:r w:rsidR="00CC1DFE">
        <w:tab/>
      </w:r>
      <w:r w:rsidRPr="000B06A9" w:rsidR="008A7D15">
        <w:tab/>
      </w:r>
      <w:r w:rsidRPr="000B06A9" w:rsidR="008A7D15">
        <w:t>-</w:t>
      </w:r>
      <w:r w:rsidRPr="000B06A9" w:rsidR="008A7D15">
        <w:tab/>
      </w:r>
      <w:r w:rsidRPr="000B06A9" w:rsidR="008A7D15">
        <w:t>Carry out safety checks on large P.E.</w:t>
      </w:r>
    </w:p>
    <w:p w:rsidRPr="000B06A9" w:rsidR="008A7D15" w:rsidRDefault="008A7D15" w14:paraId="395FE803" w14:textId="77777777">
      <w:r w:rsidRPr="000B06A9">
        <w:tab/>
      </w:r>
      <w:r w:rsidRPr="000B06A9">
        <w:tab/>
      </w:r>
      <w:r w:rsidRPr="000B06A9">
        <w:tab/>
      </w:r>
      <w:r w:rsidRPr="000B06A9">
        <w:tab/>
      </w:r>
      <w:r w:rsidRPr="000B06A9">
        <w:tab/>
      </w:r>
      <w:r w:rsidR="00CC1DFE">
        <w:tab/>
      </w:r>
      <w:r w:rsidRPr="000B06A9">
        <w:t>apparatus annually.</w:t>
      </w:r>
    </w:p>
    <w:p w:rsidRPr="000B06A9" w:rsidR="008A7D15" w:rsidRDefault="008A7D15" w14:paraId="0AD9C6F4" w14:textId="77777777"/>
    <w:p w:rsidRPr="000B06A9" w:rsidR="008A7D15" w:rsidRDefault="008A7D15" w14:paraId="4B1F511A" w14:textId="77777777">
      <w:bookmarkStart w:name="_GoBack" w:id="0"/>
      <w:bookmarkEnd w:id="0"/>
    </w:p>
    <w:p w:rsidRPr="000B06A9" w:rsidR="008A7D15" w:rsidRDefault="008A7D15" w14:paraId="65F9C3DC" w14:textId="77777777"/>
    <w:p w:rsidRPr="000B06A9" w:rsidR="008A7D15" w:rsidRDefault="008A7D15" w14:paraId="5023141B" w14:textId="77777777"/>
    <w:p w:rsidRPr="000B06A9" w:rsidR="008A7D15" w:rsidRDefault="008A7D15" w14:paraId="7E8884C2" w14:textId="77777777">
      <w:pPr>
        <w:pStyle w:val="Heading1"/>
      </w:pPr>
      <w:r w:rsidRPr="000B06A9">
        <w:t>6</w:t>
      </w:r>
      <w:r w:rsidRPr="000B06A9">
        <w:tab/>
      </w:r>
      <w:r w:rsidRPr="000B06A9">
        <w:t>FIRE</w:t>
      </w:r>
    </w:p>
    <w:p w:rsidRPr="000B06A9" w:rsidR="008A7D15" w:rsidRDefault="008A7D15" w14:paraId="1F3B1409" w14:textId="77777777">
      <w:pPr>
        <w:jc w:val="center"/>
        <w:rPr>
          <w:b/>
        </w:rPr>
      </w:pPr>
    </w:p>
    <w:p w:rsidRPr="000B06A9" w:rsidR="008A7D15" w:rsidRDefault="008A7D15" w14:paraId="3CBEB710" w14:textId="33E0C53D">
      <w:r w:rsidRPr="000B06A9">
        <w:t>All sources of heat with the potential to cause fire, e.g</w:t>
      </w:r>
      <w:r w:rsidR="0088109B">
        <w:t xml:space="preserve">. </w:t>
      </w:r>
      <w:r w:rsidRPr="000B06A9">
        <w:t xml:space="preserve">gas heaters, </w:t>
      </w:r>
      <w:proofErr w:type="spellStart"/>
      <w:r w:rsidRPr="000B06A9">
        <w:t>bunsen</w:t>
      </w:r>
      <w:proofErr w:type="spellEnd"/>
      <w:r w:rsidRPr="000B06A9">
        <w:t xml:space="preserve"> burners, cookers etc will be carefully monitored.</w:t>
      </w:r>
    </w:p>
    <w:p w:rsidRPr="000B06A9" w:rsidR="008A7D15" w:rsidRDefault="008A7D15" w14:paraId="562C75D1" w14:textId="77777777"/>
    <w:p w:rsidRPr="000B06A9" w:rsidR="008A7D15" w:rsidRDefault="008A7D15" w14:paraId="535C9FA5" w14:textId="77777777">
      <w:r w:rsidRPr="000B06A9">
        <w:t>Fire drills are carried out once per term and recorded in the Fire Precautions log book.</w:t>
      </w:r>
      <w:r w:rsidRPr="000B06A9" w:rsidR="00B05ADA">
        <w:t xml:space="preserve"> Fire evacuation education/instruction is posted throughout</w:t>
      </w:r>
      <w:r w:rsidRPr="000B06A9" w:rsidR="00972BD3">
        <w:t xml:space="preserve"> the premises.</w:t>
      </w:r>
    </w:p>
    <w:p w:rsidRPr="000B06A9" w:rsidR="008A7D15" w:rsidRDefault="008A7D15" w14:paraId="664355AD" w14:textId="77777777"/>
    <w:p w:rsidRPr="000B06A9" w:rsidR="008A7D15" w:rsidRDefault="008A7D15" w14:paraId="0EF982F2" w14:textId="77777777">
      <w:r w:rsidRPr="000B06A9">
        <w:t xml:space="preserve">Various other fire precautions will also be recorded in the log book, e.g. fire alarm and emergency lighting maintenance, fire extinguisher maintenance and fire </w:t>
      </w:r>
      <w:proofErr w:type="gramStart"/>
      <w:r w:rsidRPr="000B06A9">
        <w:t>officers</w:t>
      </w:r>
      <w:proofErr w:type="gramEnd"/>
      <w:r w:rsidRPr="000B06A9">
        <w:t xml:space="preserve"> visits.</w:t>
      </w:r>
    </w:p>
    <w:p w:rsidRPr="000B06A9" w:rsidR="008A7D15" w:rsidRDefault="008A7D15" w14:paraId="1A965116" w14:textId="77777777"/>
    <w:p w:rsidRPr="000B06A9" w:rsidR="008A7D15" w:rsidRDefault="008A7D15" w14:paraId="0FA8698E" w14:textId="77777777">
      <w:r w:rsidRPr="000B06A9">
        <w:t>Fire exits will be kept clear and fire doors remain shut in accordance with fire regulations.</w:t>
      </w:r>
    </w:p>
    <w:p w:rsidRPr="000B06A9" w:rsidR="008A7D15" w:rsidRDefault="008A7D15" w14:paraId="7DF4E37C" w14:textId="77777777"/>
    <w:p w:rsidRPr="000B06A9" w:rsidR="008A7D15" w:rsidRDefault="008A7D15" w14:paraId="480EF399" w14:textId="6A43E1B6">
      <w:r w:rsidRPr="000B06A9">
        <w:t>The Fire Precautions log book is kept in the school office</w:t>
      </w:r>
      <w:r w:rsidR="0088109B">
        <w:t xml:space="preserve">. </w:t>
      </w:r>
      <w:r w:rsidRPr="000B06A9">
        <w:t>The responsibility for ensuring that the book is kept up to date and that fire drills are carried out is with:</w:t>
      </w:r>
    </w:p>
    <w:p w:rsidRPr="000B06A9" w:rsidR="008A7D15" w:rsidRDefault="008A7D15" w14:paraId="44FB30F8" w14:textId="77777777"/>
    <w:p w:rsidR="18381210" w:rsidRDefault="18381210" w14:paraId="21085DCA" w14:textId="284D7F51">
      <w:r w:rsidR="18381210">
        <w:rPr/>
        <w:t xml:space="preserve">The </w:t>
      </w:r>
      <w:r w:rsidR="18381210">
        <w:rPr/>
        <w:t>Headte</w:t>
      </w:r>
      <w:r w:rsidR="62B3DC8E">
        <w:rPr/>
        <w:t>a</w:t>
      </w:r>
      <w:r w:rsidR="18381210">
        <w:rPr/>
        <w:t>cher</w:t>
      </w:r>
      <w:r w:rsidR="18381210">
        <w:rPr/>
        <w:t xml:space="preserve"> </w:t>
      </w:r>
      <w:r w:rsidR="008A7D15">
        <w:rPr/>
        <w:t xml:space="preserve">and </w:t>
      </w:r>
      <w:r w:rsidR="0C8D5406">
        <w:rPr/>
        <w:t xml:space="preserve">the </w:t>
      </w:r>
      <w:r w:rsidR="31292C0F">
        <w:rPr/>
        <w:t>Building Supervisor</w:t>
      </w:r>
    </w:p>
    <w:p w:rsidRPr="000B06A9" w:rsidR="008A7D15" w:rsidRDefault="008A7D15" w14:paraId="1DA6542E" w14:textId="77777777"/>
    <w:p w:rsidRPr="000B06A9" w:rsidR="008A7D15" w:rsidRDefault="008A7D15" w14:paraId="70FE5C7D" w14:textId="77777777">
      <w:r w:rsidRPr="000B06A9">
        <w:t xml:space="preserve">When the school requires painting, only paints producing a </w:t>
      </w:r>
      <w:proofErr w:type="gramStart"/>
      <w:r w:rsidRPr="000B06A9">
        <w:t>flame retardant</w:t>
      </w:r>
      <w:proofErr w:type="gramEnd"/>
      <w:r w:rsidRPr="000B06A9">
        <w:t xml:space="preserve"> surface will be used.</w:t>
      </w:r>
    </w:p>
    <w:p w:rsidRPr="000B06A9" w:rsidR="008A7D15" w:rsidRDefault="008A7D15" w14:paraId="3041E394" w14:textId="77777777"/>
    <w:p w:rsidRPr="000B06A9" w:rsidR="008A7D15" w:rsidRDefault="008A7D15" w14:paraId="722B00AE" w14:textId="77777777">
      <w:pPr>
        <w:jc w:val="center"/>
        <w:rPr>
          <w:b/>
        </w:rPr>
      </w:pPr>
    </w:p>
    <w:p w:rsidRPr="000B06A9" w:rsidR="008A7D15" w:rsidRDefault="008A7D15" w14:paraId="732ED9CB" w14:textId="77777777">
      <w:pPr>
        <w:pStyle w:val="Heading1"/>
      </w:pPr>
      <w:r w:rsidRPr="000B06A9">
        <w:t>7</w:t>
      </w:r>
      <w:r w:rsidRPr="000B06A9">
        <w:tab/>
      </w:r>
      <w:r w:rsidRPr="000B06A9">
        <w:t>ELECTRICITY</w:t>
      </w:r>
    </w:p>
    <w:p w:rsidRPr="000B06A9" w:rsidR="008A7D15" w:rsidRDefault="008A7D15" w14:paraId="42C6D796" w14:textId="77777777">
      <w:pPr>
        <w:jc w:val="center"/>
        <w:rPr>
          <w:b/>
        </w:rPr>
      </w:pPr>
    </w:p>
    <w:p w:rsidRPr="000B06A9" w:rsidR="008A7D15" w:rsidRDefault="008A7D15" w14:paraId="2C88D975" w14:textId="77777777">
      <w:r w:rsidRPr="000B06A9">
        <w:t>Electricity must be treated as a priority with regard to maintenance and repair.</w:t>
      </w:r>
    </w:p>
    <w:p w:rsidRPr="000B06A9" w:rsidR="008A7D15" w:rsidRDefault="008A7D15" w14:paraId="6E1831B3" w14:textId="77777777"/>
    <w:p w:rsidRPr="000B06A9" w:rsidR="008A7D15" w:rsidRDefault="008A7D15" w14:paraId="042CBD73" w14:textId="77777777">
      <w:pPr>
        <w:rPr>
          <w:b/>
        </w:rPr>
      </w:pPr>
      <w:r w:rsidRPr="000B06A9">
        <w:t xml:space="preserve">Electrical equipment is divided into two </w:t>
      </w:r>
      <w:r w:rsidR="0087153F">
        <w:t>areas,</w:t>
      </w:r>
      <w:r w:rsidRPr="000B06A9">
        <w:t xml:space="preserve"> these are </w:t>
      </w:r>
      <w:r w:rsidRPr="000B06A9">
        <w:rPr>
          <w:b/>
        </w:rPr>
        <w:t xml:space="preserve">fixed installation </w:t>
      </w:r>
      <w:r w:rsidRPr="00CF0546">
        <w:t>and</w:t>
      </w:r>
      <w:r w:rsidRPr="000B06A9">
        <w:rPr>
          <w:b/>
        </w:rPr>
        <w:t xml:space="preserve"> portable equipment.</w:t>
      </w:r>
    </w:p>
    <w:p w:rsidRPr="000B06A9" w:rsidR="008A7D15" w:rsidRDefault="008A7D15" w14:paraId="54E11D2A" w14:textId="77777777">
      <w:pPr>
        <w:rPr>
          <w:b/>
        </w:rPr>
      </w:pPr>
    </w:p>
    <w:p w:rsidRPr="000B06A9" w:rsidR="008A7D15" w:rsidRDefault="008A7D15" w14:paraId="2F6DD3FB" w14:textId="47BFDF46">
      <w:r w:rsidR="008A7D15">
        <w:rPr/>
        <w:t xml:space="preserve">Maintenance and repair of </w:t>
      </w:r>
      <w:r w:rsidRPr="21F4C2BB" w:rsidR="008A7D15">
        <w:rPr>
          <w:b w:val="1"/>
          <w:bCs w:val="1"/>
        </w:rPr>
        <w:t>fixed installations</w:t>
      </w:r>
      <w:r w:rsidR="0087153F">
        <w:rPr/>
        <w:t xml:space="preserve"> is the responsibility of </w:t>
      </w:r>
      <w:r w:rsidR="432D9AC7">
        <w:rPr/>
        <w:t>Five Rivers Multi Academy Trust</w:t>
      </w:r>
      <w:r w:rsidR="0088109B">
        <w:rPr/>
        <w:t xml:space="preserve">. </w:t>
      </w:r>
      <w:r w:rsidR="008A7D15">
        <w:rPr/>
        <w:t xml:space="preserve">However, if any faults or defects are </w:t>
      </w:r>
      <w:r w:rsidR="008A7D15">
        <w:rPr/>
        <w:t>identified</w:t>
      </w:r>
      <w:r w:rsidR="008A7D15">
        <w:rPr/>
        <w:t xml:space="preserve"> within the school the Pr</w:t>
      </w:r>
      <w:r w:rsidR="0087153F">
        <w:rPr/>
        <w:t>operty Services branch of the L</w:t>
      </w:r>
      <w:r w:rsidR="008A7D15">
        <w:rPr/>
        <w:t xml:space="preserve">A will be notified </w:t>
      </w:r>
      <w:r w:rsidR="008A7D15">
        <w:rPr/>
        <w:t>immediately</w:t>
      </w:r>
      <w:r w:rsidR="008A7D15">
        <w:rPr/>
        <w:t xml:space="preserve"> by</w:t>
      </w:r>
      <w:r w:rsidRPr="21F4C2BB" w:rsidR="000C6E33">
        <w:rPr>
          <w:b w:val="1"/>
          <w:bCs w:val="1"/>
        </w:rPr>
        <w:t xml:space="preserve"> </w:t>
      </w:r>
      <w:r w:rsidR="0EFC10D7">
        <w:rPr>
          <w:b w:val="0"/>
          <w:bCs w:val="0"/>
        </w:rPr>
        <w:t>the</w:t>
      </w:r>
      <w:r w:rsidRPr="21F4C2BB" w:rsidR="008A7D15">
        <w:rPr>
          <w:b w:val="1"/>
          <w:bCs w:val="1"/>
        </w:rPr>
        <w:t xml:space="preserve"> </w:t>
      </w:r>
      <w:r w:rsidRPr="21F4C2BB" w:rsidR="00DC498A">
        <w:rPr>
          <w:b w:val="1"/>
          <w:bCs w:val="1"/>
        </w:rPr>
        <w:t xml:space="preserve">Building </w:t>
      </w:r>
      <w:r w:rsidRPr="21F4C2BB" w:rsidR="6E304CD3">
        <w:rPr>
          <w:b w:val="1"/>
          <w:bCs w:val="1"/>
        </w:rPr>
        <w:t>Superviso</w:t>
      </w:r>
      <w:r w:rsidRPr="21F4C2BB" w:rsidR="00DC498A">
        <w:rPr>
          <w:b w:val="1"/>
          <w:bCs w:val="1"/>
        </w:rPr>
        <w:t>r</w:t>
      </w:r>
      <w:r w:rsidRPr="21F4C2BB" w:rsidR="008A7D15">
        <w:rPr>
          <w:b w:val="1"/>
          <w:bCs w:val="1"/>
        </w:rPr>
        <w:t>.</w:t>
      </w:r>
    </w:p>
    <w:p w:rsidRPr="000B06A9" w:rsidR="008A7D15" w:rsidRDefault="008A7D15" w14:paraId="31126E5D" w14:textId="77777777"/>
    <w:p w:rsidRPr="000B06A9" w:rsidR="008A7D15" w:rsidRDefault="008A7D15" w14:paraId="7CB70F3A" w14:textId="079599E7">
      <w:r w:rsidRPr="000B06A9">
        <w:rPr>
          <w:b/>
          <w:bCs/>
        </w:rPr>
        <w:t>Portable</w:t>
      </w:r>
      <w:r w:rsidRPr="000B06A9">
        <w:t xml:space="preserve"> electrical equipment (e.g. anything with a plug head) is the responsibility of the school.</w:t>
      </w:r>
      <w:r w:rsidR="0009222F">
        <w:t xml:space="preserve"> </w:t>
      </w:r>
      <w:r w:rsidRPr="000B06A9">
        <w:t xml:space="preserve">Portable electrical equipment will be regularly </w:t>
      </w:r>
      <w:r w:rsidR="0087153F">
        <w:t>maintained in accordance with L</w:t>
      </w:r>
      <w:r w:rsidRPr="000B06A9">
        <w:t>A advice which is set out to comply with the Health and Safety Executive guidance note GS23 (Electrical Safety in Schools).</w:t>
      </w:r>
      <w:r w:rsidR="00EB12BD">
        <w:t xml:space="preserve"> </w:t>
      </w:r>
      <w:r w:rsidRPr="000B06A9">
        <w:t>Any defective electrical equipment will be taken out of service immediately until checked by a competent person.</w:t>
      </w:r>
    </w:p>
    <w:p w:rsidRPr="000B06A9" w:rsidR="008A7D15" w:rsidRDefault="008A7D15" w14:paraId="49E398E2" w14:textId="77777777"/>
    <w:p w:rsidRPr="000B06A9" w:rsidR="008A7D15" w:rsidRDefault="008A7D15" w14:paraId="6F5C9B85" w14:textId="724F5AF4">
      <w:r w:rsidR="008A7D15">
        <w:rPr/>
        <w:t>Any personal electrical equipment brought in by staff will be classed as school equipment and tested</w:t>
      </w:r>
      <w:r w:rsidR="0088109B">
        <w:rPr/>
        <w:t xml:space="preserve">. </w:t>
      </w:r>
      <w:r w:rsidR="008A7D15">
        <w:rPr/>
        <w:t xml:space="preserve">Responsibility for arranging maintenance of electrical equipment is with </w:t>
      </w:r>
      <w:r w:rsidR="0590CE22">
        <w:rPr>
          <w:b w:val="0"/>
          <w:bCs w:val="0"/>
        </w:rPr>
        <w:t>the</w:t>
      </w:r>
      <w:r w:rsidRPr="21F4C2BB" w:rsidR="00652ECB">
        <w:rPr>
          <w:b w:val="1"/>
          <w:bCs w:val="1"/>
        </w:rPr>
        <w:t xml:space="preserve"> Building </w:t>
      </w:r>
      <w:r w:rsidRPr="21F4C2BB" w:rsidR="07D5AC4D">
        <w:rPr>
          <w:b w:val="1"/>
          <w:bCs w:val="1"/>
        </w:rPr>
        <w:t>Superviso</w:t>
      </w:r>
      <w:r w:rsidRPr="21F4C2BB" w:rsidR="00DC498A">
        <w:rPr>
          <w:b w:val="1"/>
          <w:bCs w:val="1"/>
        </w:rPr>
        <w:t>r</w:t>
      </w:r>
      <w:r w:rsidRPr="21F4C2BB" w:rsidR="008A7D15">
        <w:rPr>
          <w:b w:val="1"/>
          <w:bCs w:val="1"/>
        </w:rPr>
        <w:t>.</w:t>
      </w:r>
    </w:p>
    <w:p w:rsidR="008A7D15" w:rsidRDefault="008A7D15" w14:paraId="5BE93A62" w14:textId="323A4CE8"/>
    <w:p w:rsidRPr="000B06A9" w:rsidR="003170CA" w:rsidRDefault="003170CA" w14:paraId="01A52CA3" w14:textId="77777777"/>
    <w:p w:rsidRPr="00C104EF" w:rsidR="00C104EF" w:rsidP="00C104EF" w:rsidRDefault="00C104EF" w14:paraId="5AED3251" w14:textId="1674F2DE">
      <w:pPr>
        <w:pStyle w:val="Heading1"/>
      </w:pPr>
      <w:r w:rsidRPr="00C104EF">
        <w:t>8</w:t>
      </w:r>
      <w:r w:rsidRPr="00C104EF">
        <w:tab/>
      </w:r>
      <w:r w:rsidRPr="00C104EF">
        <w:rPr>
          <w:rFonts w:cs="Arial"/>
        </w:rPr>
        <w:t>MANUAL HANDLING</w:t>
      </w:r>
    </w:p>
    <w:p w:rsidR="003170CA" w:rsidP="00C104EF" w:rsidRDefault="003170CA" w14:paraId="4F23F9FD" w14:textId="77777777"/>
    <w:p w:rsidRPr="00C104EF" w:rsidR="00C104EF" w:rsidP="00C104EF" w:rsidRDefault="00C104EF" w14:paraId="58B035CD" w14:textId="5036533C">
      <w:r w:rsidRPr="00C104EF">
        <w:t>Pupils and staff must only lift equipment and furniture within their own individual capability. Manual handling training to be provided for appropriate members of staff.</w:t>
      </w:r>
    </w:p>
    <w:p w:rsidR="00C104EF" w:rsidP="00C104EF" w:rsidRDefault="00C104EF" w14:paraId="7B0CD448" w14:textId="7DB43D2B">
      <w:pPr>
        <w:rPr>
          <w:rFonts w:cs="Arial"/>
        </w:rPr>
      </w:pPr>
    </w:p>
    <w:p w:rsidRPr="00C104EF" w:rsidR="003170CA" w:rsidP="00C104EF" w:rsidRDefault="003170CA" w14:paraId="069B98CE" w14:textId="77777777">
      <w:pPr>
        <w:rPr>
          <w:rFonts w:cs="Arial"/>
        </w:rPr>
      </w:pPr>
    </w:p>
    <w:p w:rsidRPr="00C104EF" w:rsidR="00C104EF" w:rsidP="00C104EF" w:rsidRDefault="00C104EF" w14:paraId="3638D40E" w14:textId="0B0BE031">
      <w:pPr>
        <w:pStyle w:val="Heading1"/>
      </w:pPr>
      <w:r w:rsidRPr="00C104EF">
        <w:t>9</w:t>
      </w:r>
      <w:r w:rsidRPr="00C104EF">
        <w:tab/>
      </w:r>
      <w:r w:rsidRPr="00C104EF">
        <w:rPr>
          <w:rFonts w:cs="Arial"/>
        </w:rPr>
        <w:t>SLIPS AND TRIPS</w:t>
      </w:r>
    </w:p>
    <w:p w:rsidR="003170CA" w:rsidP="00C104EF" w:rsidRDefault="003170CA" w14:paraId="0B169DE6" w14:textId="77777777"/>
    <w:p w:rsidRPr="00C104EF" w:rsidR="00C104EF" w:rsidP="00C104EF" w:rsidRDefault="00C104EF" w14:paraId="3D2BE757" w14:textId="38AE2037">
      <w:r w:rsidRPr="00C104EF">
        <w:t xml:space="preserve">The potential for slips, trips and falls in school has been risk assessed and appropriate controls have been put in place. This includes working procedures for mopping floors and regular hazard spotting walk arounds. </w:t>
      </w:r>
    </w:p>
    <w:p w:rsidR="00C104EF" w:rsidP="00C104EF" w:rsidRDefault="00C104EF" w14:paraId="5856CEAB" w14:textId="1A41C5D2">
      <w:pPr>
        <w:rPr>
          <w:rFonts w:cs="Arial"/>
        </w:rPr>
      </w:pPr>
    </w:p>
    <w:p w:rsidRPr="00C104EF" w:rsidR="003170CA" w:rsidP="00C104EF" w:rsidRDefault="003170CA" w14:paraId="684EB87E" w14:textId="77777777">
      <w:pPr>
        <w:rPr>
          <w:rFonts w:cs="Arial"/>
        </w:rPr>
      </w:pPr>
    </w:p>
    <w:p w:rsidRPr="00C104EF" w:rsidR="00C104EF" w:rsidP="00C104EF" w:rsidRDefault="00C104EF" w14:paraId="15435CB3" w14:textId="38AAF052">
      <w:pPr>
        <w:pStyle w:val="Heading1"/>
      </w:pPr>
      <w:r w:rsidRPr="00C104EF">
        <w:t>10</w:t>
      </w:r>
      <w:r w:rsidRPr="00C104EF">
        <w:tab/>
      </w:r>
      <w:r w:rsidRPr="00C104EF">
        <w:rPr>
          <w:rFonts w:cs="Arial"/>
        </w:rPr>
        <w:t>MANAGEMENT OF ASBESTOS</w:t>
      </w:r>
    </w:p>
    <w:p w:rsidR="003170CA" w:rsidP="00C104EF" w:rsidRDefault="003170CA" w14:paraId="7991E2FE" w14:textId="77777777">
      <w:pPr>
        <w:rPr>
          <w:rFonts w:cs="Arial"/>
        </w:rPr>
      </w:pPr>
    </w:p>
    <w:p w:rsidRPr="00C104EF" w:rsidR="00C104EF" w:rsidP="00C104EF" w:rsidRDefault="00C104EF" w14:paraId="54480C0D" w14:textId="2F08A43F">
      <w:pPr>
        <w:rPr>
          <w:rFonts w:cs="Arial"/>
        </w:rPr>
      </w:pPr>
      <w:r w:rsidRPr="00C104EF">
        <w:rPr>
          <w:rFonts w:cs="Arial"/>
        </w:rPr>
        <w:t xml:space="preserve">Our asbestos management plan provided by the LA is held in our asbestos register in the main office. There is asbestos present in the main building and staff are aware that as long as the asbestos is in good condition and is not disturbed or damaged there is no risk to individuals. </w:t>
      </w:r>
    </w:p>
    <w:p w:rsidR="00C104EF" w:rsidP="00C104EF" w:rsidRDefault="00C104EF" w14:paraId="6B03446F" w14:textId="6CBE2FDE">
      <w:pPr>
        <w:rPr>
          <w:rFonts w:cs="Arial"/>
        </w:rPr>
      </w:pPr>
    </w:p>
    <w:p w:rsidR="003170CA" w:rsidP="00C104EF" w:rsidRDefault="003170CA" w14:paraId="573F52C1" w14:textId="3356A0BD">
      <w:pPr>
        <w:rPr>
          <w:rFonts w:cs="Arial"/>
        </w:rPr>
      </w:pPr>
    </w:p>
    <w:p w:rsidRPr="00C104EF" w:rsidR="00C104EF" w:rsidP="00C104EF" w:rsidRDefault="00C104EF" w14:paraId="77653DDF" w14:textId="0C6C4688">
      <w:pPr>
        <w:pStyle w:val="Heading1"/>
      </w:pPr>
      <w:r w:rsidRPr="00C104EF">
        <w:t>11</w:t>
      </w:r>
      <w:r w:rsidRPr="00C104EF">
        <w:tab/>
      </w:r>
      <w:r w:rsidRPr="00C104EF">
        <w:rPr>
          <w:rFonts w:cs="Arial"/>
        </w:rPr>
        <w:t>CONTROL OF HAZARDOUS SUBSTANCES</w:t>
      </w:r>
    </w:p>
    <w:p w:rsidR="003170CA" w:rsidP="00C104EF" w:rsidRDefault="003170CA" w14:paraId="7036D8C8" w14:textId="77777777">
      <w:pPr>
        <w:rPr>
          <w:rFonts w:cs="Arial"/>
        </w:rPr>
      </w:pPr>
    </w:p>
    <w:p w:rsidRPr="00C104EF" w:rsidR="00C104EF" w:rsidP="00C104EF" w:rsidRDefault="00C104EF" w14:paraId="0203956B" w14:textId="35BB5EF6">
      <w:pPr>
        <w:rPr>
          <w:rFonts w:cs="Arial"/>
        </w:rPr>
      </w:pPr>
      <w:r w:rsidRPr="00C104EF">
        <w:rPr>
          <w:rFonts w:cs="Arial"/>
        </w:rPr>
        <w:t xml:space="preserve">The use of hazardous substances within the school will be kept to a minimum. The Building Officer will complete a COSHH assessment for any hazardous substances which are used on site. </w:t>
      </w:r>
      <w:r w:rsidRPr="00C104EF">
        <w:t>All substances that fall within the COSHH regulations are stored safely and securely out of reach of children.</w:t>
      </w:r>
    </w:p>
    <w:p w:rsidRPr="00C104EF" w:rsidR="00C104EF" w:rsidP="00C104EF" w:rsidRDefault="00C104EF" w14:paraId="5E87D1A8" w14:textId="77777777">
      <w:pPr>
        <w:rPr>
          <w:rFonts w:cs="Arial"/>
        </w:rPr>
      </w:pPr>
    </w:p>
    <w:p w:rsidR="003170CA" w:rsidP="00C104EF" w:rsidRDefault="003170CA" w14:paraId="1B88F504" w14:textId="77777777">
      <w:pPr>
        <w:pStyle w:val="Heading1"/>
      </w:pPr>
    </w:p>
    <w:p w:rsidRPr="00C104EF" w:rsidR="00C104EF" w:rsidP="00C104EF" w:rsidRDefault="00C104EF" w14:paraId="1B83052F" w14:textId="0327738F">
      <w:pPr>
        <w:pStyle w:val="Heading1"/>
      </w:pPr>
      <w:r w:rsidRPr="00C104EF">
        <w:t>12</w:t>
      </w:r>
      <w:r w:rsidRPr="00C104EF">
        <w:tab/>
      </w:r>
      <w:r w:rsidRPr="00C104EF">
        <w:rPr>
          <w:rFonts w:cs="Arial"/>
        </w:rPr>
        <w:t>WORK AT HEIGHT</w:t>
      </w:r>
    </w:p>
    <w:p w:rsidR="003170CA" w:rsidP="00C104EF" w:rsidRDefault="003170CA" w14:paraId="70741816" w14:textId="77777777"/>
    <w:p w:rsidRPr="005D2CDE" w:rsidR="00C104EF" w:rsidP="00C104EF" w:rsidRDefault="00C104EF" w14:paraId="0C6A9CD1" w14:textId="702C598B">
      <w:r w:rsidRPr="00C104EF">
        <w:t>All site/caretaking staff who undertake working at heights must have been adequately trained to do so. Teaching and other staff who assist in putting up displays in school have been given appropriate in-house training and advised that they must use appropriate access equipment and not climb on furniture to put up displays.</w:t>
      </w:r>
      <w:r>
        <w:t xml:space="preserve"> </w:t>
      </w:r>
    </w:p>
    <w:p w:rsidRPr="000B06A9" w:rsidR="008A7D15" w:rsidRDefault="008A7D15" w14:paraId="384BA73E" w14:textId="77777777"/>
    <w:p w:rsidRPr="000B06A9" w:rsidR="008A7D15" w:rsidRDefault="008A7D15" w14:paraId="34B3F2EB" w14:textId="77777777"/>
    <w:p w:rsidRPr="000B06A9" w:rsidR="008A7D15" w:rsidRDefault="00C104EF" w14:paraId="0B50596B" w14:textId="13627B2B">
      <w:pPr>
        <w:pStyle w:val="BodyText"/>
        <w:ind w:left="720" w:hanging="720"/>
      </w:pPr>
      <w:r>
        <w:t>13</w:t>
      </w:r>
      <w:r w:rsidRPr="000B06A9" w:rsidR="008A7D15">
        <w:tab/>
      </w:r>
      <w:r w:rsidRPr="000B06A9" w:rsidR="008A7D15">
        <w:t>ADDITIONAL ARRANGEMENTS FOR KEEPING OUR SCHOOL SAFE</w:t>
      </w:r>
    </w:p>
    <w:p w:rsidRPr="000B06A9" w:rsidR="008A7D15" w:rsidRDefault="008A7D15" w14:paraId="7D34F5C7" w14:textId="77777777">
      <w:pPr>
        <w:jc w:val="center"/>
        <w:rPr>
          <w:b/>
        </w:rPr>
      </w:pPr>
    </w:p>
    <w:p w:rsidRPr="000B06A9" w:rsidR="008A7D15" w:rsidRDefault="008A7D15" w14:paraId="337CC09B" w14:textId="357EEEBF">
      <w:r w:rsidRPr="000B06A9">
        <w:t>Codes of</w:t>
      </w:r>
      <w:r w:rsidR="0087153F">
        <w:t xml:space="preserve"> Practice are produced by the L</w:t>
      </w:r>
      <w:r w:rsidRPr="000B06A9">
        <w:t>A and cover many aspects of school safety</w:t>
      </w:r>
      <w:r w:rsidR="0088109B">
        <w:t xml:space="preserve">. </w:t>
      </w:r>
      <w:r w:rsidRPr="000B06A9">
        <w:t xml:space="preserve">Copies of these are kept in the </w:t>
      </w:r>
      <w:r w:rsidRPr="000B06A9">
        <w:rPr>
          <w:b/>
        </w:rPr>
        <w:t>Headteachers’ Office</w:t>
      </w:r>
      <w:r w:rsidRPr="000B06A9">
        <w:t xml:space="preserve"> and staff are made aware of their existence </w:t>
      </w:r>
      <w:r w:rsidR="00CC1DFE">
        <w:t>through weekly bulletins if appropriate</w:t>
      </w:r>
      <w:r w:rsidRPr="000B06A9">
        <w:t xml:space="preserve"> and informed to consult them when carrying out a relevant task, e</w:t>
      </w:r>
      <w:r w:rsidR="00EB12BD">
        <w:t>.</w:t>
      </w:r>
      <w:r w:rsidRPr="000B06A9">
        <w:t>g</w:t>
      </w:r>
      <w:r w:rsidR="00EB12BD">
        <w:t>.</w:t>
      </w:r>
      <w:r w:rsidRPr="000B06A9">
        <w:t xml:space="preserve"> planning an educational visit or setting up portable gas heaters in event of a breakdown.</w:t>
      </w:r>
    </w:p>
    <w:p w:rsidRPr="000B06A9" w:rsidR="00972BD3" w:rsidRDefault="00972BD3" w14:paraId="1D7B270A" w14:textId="77777777"/>
    <w:p w:rsidRPr="000B06A9" w:rsidR="009765FD" w:rsidRDefault="009765FD" w14:paraId="25F928B1" w14:textId="77777777">
      <w:r w:rsidRPr="000B06A9">
        <w:t xml:space="preserve">Sufficient first aid boxes will be provided along with an adequate number of suitably qualified First Aiders. </w:t>
      </w:r>
    </w:p>
    <w:p w:rsidRPr="000B06A9" w:rsidR="009C2F5E" w:rsidRDefault="009C2F5E" w14:paraId="06971CD3" w14:textId="77777777"/>
    <w:p w:rsidR="00C104EF" w:rsidRDefault="009C2F5E" w14:paraId="190D9511" w14:textId="77777777">
      <w:r w:rsidRPr="000B06A9">
        <w:t xml:space="preserve">School security will be enforced during lesson time by ensuring access is limited to the front entrance only and all visitors </w:t>
      </w:r>
      <w:r w:rsidRPr="000B06A9" w:rsidR="00E231BD">
        <w:t xml:space="preserve">will </w:t>
      </w:r>
      <w:r w:rsidRPr="000B06A9">
        <w:t>have to report to reception</w:t>
      </w:r>
      <w:r w:rsidR="005D2CDE">
        <w:t xml:space="preserve"> and sign in</w:t>
      </w:r>
      <w:r w:rsidRPr="000B06A9">
        <w:t>.</w:t>
      </w:r>
      <w:r w:rsidR="00E867B1">
        <w:t xml:space="preserve"> </w:t>
      </w:r>
    </w:p>
    <w:p w:rsidR="00C104EF" w:rsidRDefault="00C104EF" w14:paraId="0F9DE4E3" w14:textId="77777777"/>
    <w:p w:rsidRPr="00CE20B5" w:rsidR="00EB5706" w:rsidRDefault="00E867B1" w14:paraId="24DD07D1" w14:textId="6199EF60">
      <w:r>
        <w:t xml:space="preserve">Contractors are responsible for the Health and Safety of their employees and for their safe working practices, which must not constitute a hazard to staff, students and visitors to the school. </w:t>
      </w:r>
    </w:p>
    <w:sectPr w:rsidRPr="00CE20B5" w:rsidR="00EB5706" w:rsidSect="00DC498A">
      <w:pgSz w:w="11907" w:h="16840" w:orient="portrait"/>
      <w:pgMar w:top="1135" w:right="1474" w:bottom="1134"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E34" w:rsidRDefault="00174E34" w14:paraId="2BBA6B75" w14:textId="77777777">
      <w:r>
        <w:separator/>
      </w:r>
    </w:p>
  </w:endnote>
  <w:endnote w:type="continuationSeparator" w:id="0">
    <w:p w:rsidR="00174E34" w:rsidRDefault="00174E34" w14:paraId="3EEDAE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E34" w:rsidRDefault="00174E34" w14:paraId="728EB545" w14:textId="77777777">
      <w:r>
        <w:separator/>
      </w:r>
    </w:p>
  </w:footnote>
  <w:footnote w:type="continuationSeparator" w:id="0">
    <w:p w:rsidR="00174E34" w:rsidRDefault="00174E34" w14:paraId="3E886A8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
    <w:nsid w:val="37bfba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A1D0F1C"/>
    <w:multiLevelType w:val="hybridMultilevel"/>
    <w:tmpl w:val="BAF4C17A"/>
    <w:lvl w:ilvl="0" w:tplc="F7F86A9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E25C6F"/>
    <w:multiLevelType w:val="hybridMultilevel"/>
    <w:tmpl w:val="98C89720"/>
    <w:lvl w:ilvl="0" w:tplc="F7F86A9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61456B0"/>
    <w:multiLevelType w:val="hybridMultilevel"/>
    <w:tmpl w:val="C98CA1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F2"/>
    <w:rsid w:val="0002047D"/>
    <w:rsid w:val="00022786"/>
    <w:rsid w:val="00042AB0"/>
    <w:rsid w:val="00050F2A"/>
    <w:rsid w:val="00091CD6"/>
    <w:rsid w:val="0009222F"/>
    <w:rsid w:val="000A318D"/>
    <w:rsid w:val="000B06A9"/>
    <w:rsid w:val="000B5531"/>
    <w:rsid w:val="000C2E0C"/>
    <w:rsid w:val="000C6E33"/>
    <w:rsid w:val="000F2AC2"/>
    <w:rsid w:val="0013260E"/>
    <w:rsid w:val="00165B57"/>
    <w:rsid w:val="00174E34"/>
    <w:rsid w:val="00180CC2"/>
    <w:rsid w:val="0019785C"/>
    <w:rsid w:val="00197F94"/>
    <w:rsid w:val="001B257D"/>
    <w:rsid w:val="001B5890"/>
    <w:rsid w:val="001C5242"/>
    <w:rsid w:val="001C762C"/>
    <w:rsid w:val="001D7A94"/>
    <w:rsid w:val="00241E7C"/>
    <w:rsid w:val="00246FA8"/>
    <w:rsid w:val="00253A0D"/>
    <w:rsid w:val="002E54FA"/>
    <w:rsid w:val="002F0F76"/>
    <w:rsid w:val="002F15FE"/>
    <w:rsid w:val="003170CA"/>
    <w:rsid w:val="003320F8"/>
    <w:rsid w:val="00366F6C"/>
    <w:rsid w:val="00376EB8"/>
    <w:rsid w:val="003941F7"/>
    <w:rsid w:val="003942ED"/>
    <w:rsid w:val="00394A24"/>
    <w:rsid w:val="003A657B"/>
    <w:rsid w:val="003B03C7"/>
    <w:rsid w:val="003C775D"/>
    <w:rsid w:val="003D1235"/>
    <w:rsid w:val="003E6D6E"/>
    <w:rsid w:val="003E753A"/>
    <w:rsid w:val="00400BF2"/>
    <w:rsid w:val="00442225"/>
    <w:rsid w:val="00452178"/>
    <w:rsid w:val="00491E31"/>
    <w:rsid w:val="00495EF0"/>
    <w:rsid w:val="004E0B72"/>
    <w:rsid w:val="00516C1D"/>
    <w:rsid w:val="00526205"/>
    <w:rsid w:val="00542D94"/>
    <w:rsid w:val="00553CDC"/>
    <w:rsid w:val="005D2CDE"/>
    <w:rsid w:val="00617653"/>
    <w:rsid w:val="00622FAD"/>
    <w:rsid w:val="00624808"/>
    <w:rsid w:val="00643633"/>
    <w:rsid w:val="00652ECB"/>
    <w:rsid w:val="00666959"/>
    <w:rsid w:val="00680D44"/>
    <w:rsid w:val="006B5B92"/>
    <w:rsid w:val="006C175B"/>
    <w:rsid w:val="006C7107"/>
    <w:rsid w:val="006D021A"/>
    <w:rsid w:val="006D167C"/>
    <w:rsid w:val="006E23B7"/>
    <w:rsid w:val="006E5DF8"/>
    <w:rsid w:val="0070611B"/>
    <w:rsid w:val="00716B2E"/>
    <w:rsid w:val="00717855"/>
    <w:rsid w:val="00735CF1"/>
    <w:rsid w:val="007548CC"/>
    <w:rsid w:val="00770A26"/>
    <w:rsid w:val="00770D92"/>
    <w:rsid w:val="0079563B"/>
    <w:rsid w:val="007C27D9"/>
    <w:rsid w:val="007F60FA"/>
    <w:rsid w:val="00807E61"/>
    <w:rsid w:val="00814885"/>
    <w:rsid w:val="008155AB"/>
    <w:rsid w:val="00824E47"/>
    <w:rsid w:val="0087153F"/>
    <w:rsid w:val="00873532"/>
    <w:rsid w:val="0088109B"/>
    <w:rsid w:val="00883421"/>
    <w:rsid w:val="008A7D15"/>
    <w:rsid w:val="008B6B2B"/>
    <w:rsid w:val="00903BBA"/>
    <w:rsid w:val="0091128F"/>
    <w:rsid w:val="00913416"/>
    <w:rsid w:val="009146FB"/>
    <w:rsid w:val="00957635"/>
    <w:rsid w:val="00957DBC"/>
    <w:rsid w:val="00970B8D"/>
    <w:rsid w:val="00972BD3"/>
    <w:rsid w:val="009765FD"/>
    <w:rsid w:val="0099585D"/>
    <w:rsid w:val="009C0727"/>
    <w:rsid w:val="009C2F5E"/>
    <w:rsid w:val="009E0909"/>
    <w:rsid w:val="009F3A55"/>
    <w:rsid w:val="00A348A7"/>
    <w:rsid w:val="00A41D8A"/>
    <w:rsid w:val="00A42391"/>
    <w:rsid w:val="00A577D4"/>
    <w:rsid w:val="00AA2273"/>
    <w:rsid w:val="00AA33F1"/>
    <w:rsid w:val="00AE7A95"/>
    <w:rsid w:val="00B0024B"/>
    <w:rsid w:val="00B05ADA"/>
    <w:rsid w:val="00B07225"/>
    <w:rsid w:val="00B10E47"/>
    <w:rsid w:val="00B129AB"/>
    <w:rsid w:val="00B234DB"/>
    <w:rsid w:val="00B31640"/>
    <w:rsid w:val="00B66D6B"/>
    <w:rsid w:val="00BC40F4"/>
    <w:rsid w:val="00BD4D2B"/>
    <w:rsid w:val="00BF790C"/>
    <w:rsid w:val="00C104EF"/>
    <w:rsid w:val="00C20D7D"/>
    <w:rsid w:val="00C308B7"/>
    <w:rsid w:val="00C53D88"/>
    <w:rsid w:val="00CC1DFE"/>
    <w:rsid w:val="00CD2DEB"/>
    <w:rsid w:val="00CE20B5"/>
    <w:rsid w:val="00CF0546"/>
    <w:rsid w:val="00CF1BDA"/>
    <w:rsid w:val="00D00FBD"/>
    <w:rsid w:val="00D04F9E"/>
    <w:rsid w:val="00D17850"/>
    <w:rsid w:val="00D30895"/>
    <w:rsid w:val="00D37FBA"/>
    <w:rsid w:val="00D40F38"/>
    <w:rsid w:val="00D91A60"/>
    <w:rsid w:val="00DA0D16"/>
    <w:rsid w:val="00DA469A"/>
    <w:rsid w:val="00DA4705"/>
    <w:rsid w:val="00DB6D00"/>
    <w:rsid w:val="00DC2E86"/>
    <w:rsid w:val="00DC498A"/>
    <w:rsid w:val="00DD3691"/>
    <w:rsid w:val="00DE4E0D"/>
    <w:rsid w:val="00DF04F4"/>
    <w:rsid w:val="00E16036"/>
    <w:rsid w:val="00E231BD"/>
    <w:rsid w:val="00E30D14"/>
    <w:rsid w:val="00E34CE7"/>
    <w:rsid w:val="00E37627"/>
    <w:rsid w:val="00E602B9"/>
    <w:rsid w:val="00E63222"/>
    <w:rsid w:val="00E664FC"/>
    <w:rsid w:val="00E867B1"/>
    <w:rsid w:val="00EB12BD"/>
    <w:rsid w:val="00EB5706"/>
    <w:rsid w:val="00EE0AEB"/>
    <w:rsid w:val="00EF22D4"/>
    <w:rsid w:val="00EF3AC9"/>
    <w:rsid w:val="00EF49B7"/>
    <w:rsid w:val="00F00A46"/>
    <w:rsid w:val="00F12F5C"/>
    <w:rsid w:val="00F70268"/>
    <w:rsid w:val="00FA7A7E"/>
    <w:rsid w:val="00FB6B00"/>
    <w:rsid w:val="00FD11A5"/>
    <w:rsid w:val="00FE36AA"/>
    <w:rsid w:val="00FF1427"/>
    <w:rsid w:val="038F3CAC"/>
    <w:rsid w:val="0590CE22"/>
    <w:rsid w:val="07D5AC4D"/>
    <w:rsid w:val="0992AFB5"/>
    <w:rsid w:val="0C8D5406"/>
    <w:rsid w:val="0C94A438"/>
    <w:rsid w:val="0EFC10D7"/>
    <w:rsid w:val="103C5D24"/>
    <w:rsid w:val="10943D15"/>
    <w:rsid w:val="12F650E4"/>
    <w:rsid w:val="1543C9C6"/>
    <w:rsid w:val="18381210"/>
    <w:rsid w:val="1B7DEEBF"/>
    <w:rsid w:val="1C147422"/>
    <w:rsid w:val="1CC01BCF"/>
    <w:rsid w:val="1EADD8DF"/>
    <w:rsid w:val="1F6B6B8F"/>
    <w:rsid w:val="21F4C2BB"/>
    <w:rsid w:val="292C9161"/>
    <w:rsid w:val="31292C0F"/>
    <w:rsid w:val="380FBAC0"/>
    <w:rsid w:val="38A49478"/>
    <w:rsid w:val="432D9AC7"/>
    <w:rsid w:val="473671B5"/>
    <w:rsid w:val="4D92CF93"/>
    <w:rsid w:val="58F34F8C"/>
    <w:rsid w:val="612FF25E"/>
    <w:rsid w:val="62B3DC8E"/>
    <w:rsid w:val="645EC77C"/>
    <w:rsid w:val="65BB9FD9"/>
    <w:rsid w:val="6827F4E6"/>
    <w:rsid w:val="6A9D1F14"/>
    <w:rsid w:val="6E304CD3"/>
    <w:rsid w:val="7455DEB4"/>
    <w:rsid w:val="75C2C1CA"/>
    <w:rsid w:val="7C75D6E3"/>
    <w:rsid w:val="7E92B9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B97FC"/>
  <w15:chartTrackingRefBased/>
  <w15:docId w15:val="{ABA2066F-0DB0-4F26-9E8F-FF21144458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rPr>
  </w:style>
  <w:style w:type="paragraph" w:styleId="BalloonText">
    <w:name w:val="Balloon Text"/>
    <w:basedOn w:val="Normal"/>
    <w:semiHidden/>
    <w:rsid w:val="00197F94"/>
    <w:rPr>
      <w:rFonts w:ascii="Tahoma" w:hAnsi="Tahoma" w:cs="Tahoma"/>
      <w:sz w:val="16"/>
      <w:szCs w:val="16"/>
    </w:rPr>
  </w:style>
  <w:style w:type="paragraph" w:styleId="ListParagraph">
    <w:name w:val="List Paragraph"/>
    <w:basedOn w:val="Normal"/>
    <w:uiPriority w:val="34"/>
    <w:qFormat/>
    <w:rsid w:val="0091128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http://mail.google.com/a/sirharoldjackson.sheffield.sch.uk/?attid=0.2&amp;disp=emb&amp;view=att&amp;th=1213f42a0dd0a0fd" TargetMode="Externa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91A5705CC70040A0161634BB116521" ma:contentTypeVersion="6" ma:contentTypeDescription="Create a new document." ma:contentTypeScope="" ma:versionID="f47811617a08c33bc0f1a5814054ce55">
  <xsd:schema xmlns:xsd="http://www.w3.org/2001/XMLSchema" xmlns:xs="http://www.w3.org/2001/XMLSchema" xmlns:p="http://schemas.microsoft.com/office/2006/metadata/properties" xmlns:ns2="facb2412-f1cb-46f5-a3a4-cd760572ffa2" targetNamespace="http://schemas.microsoft.com/office/2006/metadata/properties" ma:root="true" ma:fieldsID="f55bd8c685a3679df0f5511f408a0fbc" ns2:_="">
    <xsd:import namespace="facb2412-f1cb-46f5-a3a4-cd760572f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b2412-f1cb-46f5-a3a4-cd76057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3876B-08F9-4D8A-86EB-0DAA054F55DC}">
  <ds:schemaRefs>
    <ds:schemaRef ds:uri="http://schemas.microsoft.com/sharepoint/v3/contenttype/forms"/>
  </ds:schemaRefs>
</ds:datastoreItem>
</file>

<file path=customXml/itemProps2.xml><?xml version="1.0" encoding="utf-8"?>
<ds:datastoreItem xmlns:ds="http://schemas.openxmlformats.org/officeDocument/2006/customXml" ds:itemID="{DA35D813-BEC8-4E08-AA6E-3DAD133F809B}"/>
</file>

<file path=customXml/itemProps3.xml><?xml version="1.0" encoding="utf-8"?>
<ds:datastoreItem xmlns:ds="http://schemas.openxmlformats.org/officeDocument/2006/customXml" ds:itemID="{C93E3142-FA2C-458E-B4F2-823619F596AC}">
  <ds:schemaRefs>
    <ds:schemaRef ds:uri="http://schemas.microsoft.com/office/2006/metadata/longProperties"/>
  </ds:schemaRefs>
</ds:datastoreItem>
</file>

<file path=customXml/itemProps4.xml><?xml version="1.0" encoding="utf-8"?>
<ds:datastoreItem xmlns:ds="http://schemas.openxmlformats.org/officeDocument/2006/customXml" ds:itemID="{D64A8813-74F9-4684-9BBD-CB65F8FF71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Education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Bradway Primary</dc:title>
  <dc:subject/>
  <dc:creator>Chris Thomas</dc:creator>
  <keywords/>
  <lastModifiedBy>Ruth Harrison</lastModifiedBy>
  <revision>7</revision>
  <lastPrinted>2015-10-14T19:00:00.0000000Z</lastPrinted>
  <dcterms:created xsi:type="dcterms:W3CDTF">2025-03-13T12:39:00.0000000Z</dcterms:created>
  <dcterms:modified xsi:type="dcterms:W3CDTF">2026-03-18T10:58:51.1217445Z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400.000000000000</vt:lpwstr>
  </property>
  <property fmtid="{D5CDD505-2E9C-101B-9397-08002B2CF9AE}" pid="3" name="ContentTypeId">
    <vt:lpwstr>0x0101005B91A5705CC70040A0161634BB116521</vt:lpwstr>
  </property>
</Properties>
</file>